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pStyle w:val="Heading2"/>
        <w:spacing w:line="276" w:lineRule="auto"/>
        <w:rPr>
          <w:rFonts w:ascii="Arial" w:cs="Arial" w:eastAsia="Arial" w:hAnsi="Arial"/>
          <w:vertAlign w:val="baseline"/>
        </w:rPr>
      </w:pPr>
      <w:bookmarkStart w:colFirst="0" w:colLast="0" w:name="_heading=h.ja9m6uiq8zvc" w:id="0"/>
      <w:bookmarkEnd w:id="0"/>
      <w:r w:rsidDel="00000000" w:rsidR="00000000" w:rsidRPr="00000000">
        <w:rPr>
          <w:rFonts w:ascii="Arial" w:cs="Arial" w:eastAsia="Arial" w:hAnsi="Arial"/>
          <w:vertAlign w:val="baseline"/>
          <w:rtl w:val="0"/>
        </w:rPr>
        <w:t xml:space="preserve">The Good Life</w:t>
      </w:r>
    </w:p>
    <w:p w:rsidR="00000000" w:rsidDel="00000000" w:rsidP="00000000" w:rsidRDefault="00000000" w:rsidRPr="00000000" w14:paraId="00000002">
      <w:pPr>
        <w:spacing w:line="276" w:lineRule="auto"/>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Week 1: </w:t>
      </w:r>
      <w:r w:rsidDel="00000000" w:rsidR="00000000" w:rsidRPr="00000000">
        <w:rPr>
          <w:rFonts w:ascii="Arial" w:cs="Arial" w:eastAsia="Arial" w:hAnsi="Arial"/>
          <w:b w:val="1"/>
          <w:rtl w:val="0"/>
        </w:rPr>
        <w:t xml:space="preserve">The Kingdom is Near</w:t>
      </w:r>
      <w:r w:rsidDel="00000000" w:rsidR="00000000" w:rsidRPr="00000000">
        <w:rPr>
          <w:rtl w:val="0"/>
        </w:rPr>
      </w:r>
    </w:p>
    <w:p w:rsidR="00000000" w:rsidDel="00000000" w:rsidP="00000000" w:rsidRDefault="00000000" w:rsidRPr="00000000" w14:paraId="00000003">
      <w:pPr>
        <w:spacing w:line="276" w:lineRule="auto"/>
        <w:jc w:val="cente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04">
      <w:pPr>
        <w:spacing w:line="276" w:lineRule="auto"/>
        <w:rPr>
          <w:rFonts w:ascii="Arial" w:cs="Arial" w:eastAsia="Arial" w:hAnsi="Arial"/>
          <w:vertAlign w:val="baseline"/>
        </w:rPr>
      </w:pPr>
      <w:r w:rsidDel="00000000" w:rsidR="00000000" w:rsidRPr="00000000">
        <w:rPr>
          <w:rFonts w:ascii="Arial" w:cs="Arial" w:eastAsia="Arial" w:hAnsi="Arial"/>
          <w:b w:val="1"/>
          <w:vertAlign w:val="baseline"/>
          <w:rtl w:val="0"/>
        </w:rPr>
        <w:t xml:space="preserve">Big Idea</w:t>
      </w:r>
      <w:r w:rsidDel="00000000" w:rsidR="00000000" w:rsidRPr="00000000">
        <w:rPr>
          <w:rFonts w:ascii="Arial" w:cs="Arial" w:eastAsia="Arial" w:hAnsi="Arial"/>
          <w:vertAlign w:val="baseline"/>
          <w:rtl w:val="0"/>
        </w:rPr>
        <w:t xml:space="preserve">:  This is a series based on the Sermon on the Mount, where Jesus outlined the theme of the </w:t>
      </w:r>
      <w:r w:rsidDel="00000000" w:rsidR="00000000" w:rsidRPr="00000000">
        <w:rPr>
          <w:rFonts w:ascii="Arial" w:cs="Arial" w:eastAsia="Arial" w:hAnsi="Arial"/>
          <w:b w:val="1"/>
          <w:vertAlign w:val="baseline"/>
          <w:rtl w:val="0"/>
        </w:rPr>
        <w:t xml:space="preserve">Kingdom of God</w:t>
      </w:r>
      <w:r w:rsidDel="00000000" w:rsidR="00000000" w:rsidRPr="00000000">
        <w:rPr>
          <w:rFonts w:ascii="Arial" w:cs="Arial" w:eastAsia="Arial" w:hAnsi="Arial"/>
          <w:vertAlign w:val="baseline"/>
          <w:rtl w:val="0"/>
        </w:rPr>
        <w:t xml:space="preserve">, the subject that dominated Jesus’ teaching. It is the crucial piece for understanding everything about his life, death, and resurrection. It is also the key that unlocks the meaning of the entire narrative of scripture, and how the Old and New Testaments fit together.</w:t>
      </w:r>
    </w:p>
    <w:p w:rsidR="00000000" w:rsidDel="00000000" w:rsidP="00000000" w:rsidRDefault="00000000" w:rsidRPr="00000000" w14:paraId="00000005">
      <w:pPr>
        <w:spacing w:line="276" w:lineRule="auto"/>
        <w:rPr>
          <w:rFonts w:ascii="Arial" w:cs="Arial" w:eastAsia="Arial" w:hAnsi="Arial"/>
          <w:vertAlign w:val="baseline"/>
        </w:rPr>
      </w:pPr>
      <w:r w:rsidDel="00000000" w:rsidR="00000000" w:rsidRPr="00000000">
        <w:rPr>
          <w:rtl w:val="0"/>
        </w:rPr>
      </w:r>
    </w:p>
    <w:p w:rsidR="00000000" w:rsidDel="00000000" w:rsidP="00000000" w:rsidRDefault="00000000" w:rsidRPr="00000000" w14:paraId="00000006">
      <w:pPr>
        <w:spacing w:line="276" w:lineRule="auto"/>
        <w:rPr>
          <w:rFonts w:ascii="Arial" w:cs="Arial" w:eastAsia="Arial" w:hAnsi="Arial"/>
          <w:vertAlign w:val="baseline"/>
        </w:rPr>
      </w:pPr>
      <w:r w:rsidDel="00000000" w:rsidR="00000000" w:rsidRPr="00000000">
        <w:rPr>
          <w:rFonts w:ascii="Arial" w:cs="Arial" w:eastAsia="Arial" w:hAnsi="Arial"/>
          <w:b w:val="1"/>
          <w:vertAlign w:val="baseline"/>
          <w:rtl w:val="0"/>
        </w:rPr>
        <w:t xml:space="preserve">Prayer:</w:t>
      </w:r>
      <w:r w:rsidDel="00000000" w:rsidR="00000000" w:rsidRPr="00000000">
        <w:rPr>
          <w:rFonts w:ascii="Arial" w:cs="Arial" w:eastAsia="Arial" w:hAnsi="Arial"/>
          <w:vertAlign w:val="baseline"/>
          <w:rtl w:val="0"/>
        </w:rPr>
        <w:t xml:space="preserve"> </w:t>
      </w:r>
      <w:r w:rsidDel="00000000" w:rsidR="00000000" w:rsidRPr="00000000">
        <w:rPr>
          <w:rFonts w:ascii="Arial" w:cs="Arial" w:eastAsia="Arial" w:hAnsi="Arial"/>
          <w:rtl w:val="0"/>
        </w:rPr>
        <w:t xml:space="preserve">“</w:t>
      </w:r>
      <w:r w:rsidDel="00000000" w:rsidR="00000000" w:rsidRPr="00000000">
        <w:rPr>
          <w:rFonts w:ascii="Arial" w:cs="Arial" w:eastAsia="Arial" w:hAnsi="Arial"/>
          <w:i w:val="1"/>
          <w:vertAlign w:val="baseline"/>
          <w:rtl w:val="0"/>
        </w:rPr>
        <w:t xml:space="preserve">Father, help us to see with fresh eyes what Jesus was talking about when he taught about the Kingdom of God. Open our minds to understand it, and our hearts to receive it. Give us courage to repent of anything that is preventing us from fully entering in.</w:t>
      </w:r>
      <w:r w:rsidDel="00000000" w:rsidR="00000000" w:rsidRPr="00000000">
        <w:rPr>
          <w:rFonts w:ascii="Arial" w:cs="Arial" w:eastAsia="Arial" w:hAnsi="Arial"/>
          <w:i w:val="1"/>
          <w:rtl w:val="0"/>
        </w:rPr>
        <w:t xml:space="preserve">”</w:t>
      </w:r>
      <w:r w:rsidDel="00000000" w:rsidR="00000000" w:rsidRPr="00000000">
        <w:rPr>
          <w:rFonts w:ascii="Arial" w:cs="Arial" w:eastAsia="Arial" w:hAnsi="Arial"/>
          <w:vertAlign w:val="baseline"/>
          <w:rtl w:val="0"/>
        </w:rPr>
        <w:t xml:space="preserve"> </w:t>
      </w:r>
    </w:p>
    <w:p w:rsidR="00000000" w:rsidDel="00000000" w:rsidP="00000000" w:rsidRDefault="00000000" w:rsidRPr="00000000" w14:paraId="00000007">
      <w:pPr>
        <w:spacing w:line="276" w:lineRule="auto"/>
        <w:rPr>
          <w:rFonts w:ascii="Arial" w:cs="Arial" w:eastAsia="Arial" w:hAnsi="Arial"/>
          <w:vertAlign w:val="baseline"/>
        </w:rPr>
      </w:pPr>
      <w:r w:rsidDel="00000000" w:rsidR="00000000" w:rsidRPr="00000000">
        <w:rPr>
          <w:rtl w:val="0"/>
        </w:rPr>
      </w:r>
    </w:p>
    <w:p w:rsidR="00000000" w:rsidDel="00000000" w:rsidP="00000000" w:rsidRDefault="00000000" w:rsidRPr="00000000" w14:paraId="00000008">
      <w:pPr>
        <w:spacing w:line="276" w:lineRule="auto"/>
        <w:rPr>
          <w:rFonts w:ascii="Arial" w:cs="Arial" w:eastAsia="Arial" w:hAnsi="Arial"/>
          <w:vertAlign w:val="baseline"/>
        </w:rPr>
      </w:pPr>
      <w:r w:rsidDel="00000000" w:rsidR="00000000" w:rsidRPr="00000000">
        <w:rPr>
          <w:rFonts w:ascii="Arial" w:cs="Arial" w:eastAsia="Arial" w:hAnsi="Arial"/>
          <w:b w:val="1"/>
          <w:vertAlign w:val="baseline"/>
          <w:rtl w:val="0"/>
        </w:rPr>
        <w:t xml:space="preserve">Scripture:</w:t>
      </w:r>
      <w:r w:rsidDel="00000000" w:rsidR="00000000" w:rsidRPr="00000000">
        <w:rPr>
          <w:rFonts w:ascii="Arial" w:cs="Arial" w:eastAsia="Arial" w:hAnsi="Arial"/>
          <w:vertAlign w:val="baseline"/>
          <w:rtl w:val="0"/>
        </w:rPr>
        <w:t xml:space="preserve">  Matthew 4:12-25  (read in sections below) </w:t>
      </w:r>
    </w:p>
    <w:p w:rsidR="00000000" w:rsidDel="00000000" w:rsidP="00000000" w:rsidRDefault="00000000" w:rsidRPr="00000000" w14:paraId="00000009">
      <w:pPr>
        <w:spacing w:line="276" w:lineRule="auto"/>
        <w:rPr>
          <w:rFonts w:ascii="Arial" w:cs="Arial" w:eastAsia="Arial" w:hAnsi="Arial"/>
          <w:vertAlign w:val="baseline"/>
        </w:rPr>
      </w:pPr>
      <w:r w:rsidDel="00000000" w:rsidR="00000000" w:rsidRPr="00000000">
        <w:rPr>
          <w:rFonts w:ascii="Arial" w:cs="Arial" w:eastAsia="Arial" w:hAnsi="Arial"/>
          <w:vertAlign w:val="baseline"/>
          <w:rtl w:val="0"/>
        </w:rPr>
        <w:t xml:space="preserve"> </w:t>
      </w:r>
    </w:p>
    <w:p w:rsidR="00000000" w:rsidDel="00000000" w:rsidP="00000000" w:rsidRDefault="00000000" w:rsidRPr="00000000" w14:paraId="0000000A">
      <w:pPr>
        <w:spacing w:line="276" w:lineRule="auto"/>
        <w:rPr>
          <w:rFonts w:ascii="Arial" w:cs="Arial" w:eastAsia="Arial" w:hAnsi="Arial"/>
          <w:vertAlign w:val="baseline"/>
        </w:rPr>
      </w:pPr>
      <w:r w:rsidDel="00000000" w:rsidR="00000000" w:rsidRPr="00000000">
        <w:rPr>
          <w:rFonts w:ascii="Arial" w:cs="Arial" w:eastAsia="Arial" w:hAnsi="Arial"/>
          <w:b w:val="1"/>
          <w:vertAlign w:val="baseline"/>
          <w:rtl w:val="0"/>
        </w:rPr>
        <w:t xml:space="preserve">Introductio</w:t>
      </w:r>
      <w:r w:rsidDel="00000000" w:rsidR="00000000" w:rsidRPr="00000000">
        <w:rPr>
          <w:rFonts w:ascii="Arial" w:cs="Arial" w:eastAsia="Arial" w:hAnsi="Arial"/>
          <w:b w:val="1"/>
          <w:rtl w:val="0"/>
        </w:rPr>
        <w:t xml:space="preserve">n</w:t>
      </w:r>
      <w:r w:rsidDel="00000000" w:rsidR="00000000" w:rsidRPr="00000000">
        <w:rPr>
          <w:rtl w:val="0"/>
        </w:rPr>
      </w:r>
    </w:p>
    <w:p w:rsidR="00000000" w:rsidDel="00000000" w:rsidP="00000000" w:rsidRDefault="00000000" w:rsidRPr="00000000" w14:paraId="0000000B">
      <w:pPr>
        <w:spacing w:line="276" w:lineRule="auto"/>
        <w:rPr>
          <w:rFonts w:ascii="Arial" w:cs="Arial" w:eastAsia="Arial" w:hAnsi="Arial"/>
          <w:i w:val="1"/>
          <w:vertAlign w:val="baseline"/>
        </w:rPr>
      </w:pPr>
      <w:r w:rsidDel="00000000" w:rsidR="00000000" w:rsidRPr="00000000">
        <w:rPr>
          <w:rFonts w:ascii="Arial" w:cs="Arial" w:eastAsia="Arial" w:hAnsi="Arial"/>
          <w:vertAlign w:val="baseline"/>
          <w:rtl w:val="0"/>
        </w:rPr>
        <w:t xml:space="preserve">When Jesus arrived on the planet, for nearly 1000 years the people of Israel had been waiting in hope for the Messiah to come and establish his kingdom. It was partly a longing for the Golden Age of King David, but even greater. The dream had endured through the period of the divided kingdom, Israel in the North, and Judah in the South. It had survived and strengthened through the Exile in Babylon. It continued to grow during the years of foreign domination following the Exile, right up to the time of Christ during the domination by the oppressive Roman Empire. That’s a thousand years of waiting, and longing, and hoping. The question on everyone’s mind was, </w:t>
      </w:r>
      <w:r w:rsidDel="00000000" w:rsidR="00000000" w:rsidRPr="00000000">
        <w:rPr>
          <w:rFonts w:ascii="Arial" w:cs="Arial" w:eastAsia="Arial" w:hAnsi="Arial"/>
          <w:i w:val="1"/>
          <w:vertAlign w:val="baseline"/>
          <w:rtl w:val="0"/>
        </w:rPr>
        <w:t xml:space="preserve">“When will God come and rescue us from our oppressors and restore the kingdom to Israel?”</w:t>
      </w:r>
    </w:p>
    <w:p w:rsidR="00000000" w:rsidDel="00000000" w:rsidP="00000000" w:rsidRDefault="00000000" w:rsidRPr="00000000" w14:paraId="0000000C">
      <w:pPr>
        <w:spacing w:line="276" w:lineRule="auto"/>
        <w:rPr>
          <w:rFonts w:ascii="Arial" w:cs="Arial" w:eastAsia="Arial" w:hAnsi="Arial"/>
          <w:vertAlign w:val="baseline"/>
        </w:rPr>
      </w:pPr>
      <w:r w:rsidDel="00000000" w:rsidR="00000000" w:rsidRPr="00000000">
        <w:rPr>
          <w:rtl w:val="0"/>
        </w:rPr>
      </w:r>
    </w:p>
    <w:p w:rsidR="00000000" w:rsidDel="00000000" w:rsidP="00000000" w:rsidRDefault="00000000" w:rsidRPr="00000000" w14:paraId="0000000D">
      <w:pPr>
        <w:spacing w:line="276" w:lineRule="auto"/>
        <w:rPr>
          <w:rFonts w:ascii="Arial" w:cs="Arial" w:eastAsia="Arial" w:hAnsi="Arial"/>
          <w:vertAlign w:val="baseline"/>
        </w:rPr>
      </w:pPr>
      <w:r w:rsidDel="00000000" w:rsidR="00000000" w:rsidRPr="00000000">
        <w:rPr>
          <w:rFonts w:ascii="Arial" w:cs="Arial" w:eastAsia="Arial" w:hAnsi="Arial"/>
          <w:vertAlign w:val="baseline"/>
          <w:rtl w:val="0"/>
        </w:rPr>
        <w:t xml:space="preserve">This was the religious, social, and political milieu into which Jesus stepped when he  began his ministry.  So, how did he respond to this very real, very loaded situation?</w:t>
      </w:r>
    </w:p>
    <w:p w:rsidR="00000000" w:rsidDel="00000000" w:rsidP="00000000" w:rsidRDefault="00000000" w:rsidRPr="00000000" w14:paraId="0000000E">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0F">
      <w:pPr>
        <w:spacing w:line="276" w:lineRule="auto"/>
        <w:rPr>
          <w:rFonts w:ascii="Arial" w:cs="Arial" w:eastAsia="Arial" w:hAnsi="Arial"/>
        </w:rPr>
      </w:pPr>
      <w:r w:rsidDel="00000000" w:rsidR="00000000" w:rsidRPr="00000000">
        <w:rPr>
          <w:rFonts w:ascii="Arial" w:cs="Arial" w:eastAsia="Arial" w:hAnsi="Arial"/>
          <w:rtl w:val="0"/>
        </w:rPr>
        <w:t xml:space="preserve">Over the next 8 weeks we’ll be seeking to learn from Jesus’ response, the questions he asked, and the truths he taught in the midst of the desolate and divided 1st century Jewish/Roman culture. In summary, </w:t>
      </w:r>
      <w:r w:rsidDel="00000000" w:rsidR="00000000" w:rsidRPr="00000000">
        <w:rPr>
          <w:rFonts w:ascii="Arial" w:cs="Arial" w:eastAsia="Arial" w:hAnsi="Arial"/>
          <w:i w:val="1"/>
          <w:rtl w:val="0"/>
        </w:rPr>
        <w:t xml:space="preserve">The Good Life, </w:t>
      </w:r>
      <w:r w:rsidDel="00000000" w:rsidR="00000000" w:rsidRPr="00000000">
        <w:rPr>
          <w:rFonts w:ascii="Arial" w:cs="Arial" w:eastAsia="Arial" w:hAnsi="Arial"/>
          <w:rtl w:val="0"/>
        </w:rPr>
        <w:t xml:space="preserve">is a life of following and learning from Christ - how to live then and now as we seek to become more like him.  </w:t>
      </w:r>
    </w:p>
    <w:p w:rsidR="00000000" w:rsidDel="00000000" w:rsidP="00000000" w:rsidRDefault="00000000" w:rsidRPr="00000000" w14:paraId="00000010">
      <w:pPr>
        <w:spacing w:line="276" w:lineRule="auto"/>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11">
      <w:pPr>
        <w:spacing w:line="276" w:lineRule="auto"/>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Main Teaching</w:t>
      </w:r>
      <w:r w:rsidDel="00000000" w:rsidR="00000000" w:rsidRPr="00000000">
        <w:rPr>
          <w:rtl w:val="0"/>
        </w:rPr>
      </w:r>
    </w:p>
    <w:p w:rsidR="00000000" w:rsidDel="00000000" w:rsidP="00000000" w:rsidRDefault="00000000" w:rsidRPr="00000000" w14:paraId="00000012">
      <w:pPr>
        <w:spacing w:line="276" w:lineRule="auto"/>
        <w:rPr>
          <w:rFonts w:ascii="Arial" w:cs="Arial" w:eastAsia="Arial" w:hAnsi="Arial"/>
          <w:vertAlign w:val="baseline"/>
        </w:rPr>
      </w:pPr>
      <w:r w:rsidDel="00000000" w:rsidR="00000000" w:rsidRPr="00000000">
        <w:rPr>
          <w:rtl w:val="0"/>
        </w:rPr>
      </w:r>
    </w:p>
    <w:p w:rsidR="00000000" w:rsidDel="00000000" w:rsidP="00000000" w:rsidRDefault="00000000" w:rsidRPr="00000000" w14:paraId="00000013">
      <w:pPr>
        <w:spacing w:line="276" w:lineRule="auto"/>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First, Jesus </w:t>
      </w:r>
      <w:r w:rsidDel="00000000" w:rsidR="00000000" w:rsidRPr="00000000">
        <w:rPr>
          <w:rFonts w:ascii="Arial" w:cs="Arial" w:eastAsia="Arial" w:hAnsi="Arial"/>
          <w:b w:val="1"/>
          <w:u w:val="single"/>
          <w:vertAlign w:val="baseline"/>
          <w:rtl w:val="0"/>
        </w:rPr>
        <w:t xml:space="preserve">announced</w:t>
      </w:r>
      <w:r w:rsidDel="00000000" w:rsidR="00000000" w:rsidRPr="00000000">
        <w:rPr>
          <w:rFonts w:ascii="Arial" w:cs="Arial" w:eastAsia="Arial" w:hAnsi="Arial"/>
          <w:b w:val="1"/>
          <w:vertAlign w:val="baseline"/>
          <w:rtl w:val="0"/>
        </w:rPr>
        <w:t xml:space="preserve"> the Kingdom.</w:t>
      </w:r>
      <w:r w:rsidDel="00000000" w:rsidR="00000000" w:rsidRPr="00000000">
        <w:rPr>
          <w:rtl w:val="0"/>
        </w:rPr>
      </w:r>
    </w:p>
    <w:p w:rsidR="00000000" w:rsidDel="00000000" w:rsidP="00000000" w:rsidRDefault="00000000" w:rsidRPr="00000000" w14:paraId="00000014">
      <w:pPr>
        <w:spacing w:line="276" w:lineRule="auto"/>
        <w:rPr>
          <w:rFonts w:ascii="Arial" w:cs="Arial" w:eastAsia="Arial" w:hAnsi="Arial"/>
          <w:i w:val="0"/>
          <w:vertAlign w:val="baseline"/>
        </w:rPr>
      </w:pPr>
      <w:r w:rsidDel="00000000" w:rsidR="00000000" w:rsidRPr="00000000">
        <w:rPr>
          <w:rFonts w:ascii="Arial" w:cs="Arial" w:eastAsia="Arial" w:hAnsi="Arial"/>
          <w:vertAlign w:val="baseline"/>
          <w:rtl w:val="0"/>
        </w:rPr>
        <w:t xml:space="preserve">Verse 17:  </w:t>
      </w:r>
      <w:r w:rsidDel="00000000" w:rsidR="00000000" w:rsidRPr="00000000">
        <w:rPr>
          <w:rFonts w:ascii="Arial" w:cs="Arial" w:eastAsia="Arial" w:hAnsi="Arial"/>
          <w:i w:val="1"/>
          <w:vertAlign w:val="baseline"/>
          <w:rtl w:val="0"/>
        </w:rPr>
        <w:t xml:space="preserve">From that time on Jesus began to preach, “Repent, for the kingdom of heaven has come near.”</w:t>
      </w:r>
      <w:r w:rsidDel="00000000" w:rsidR="00000000" w:rsidRPr="00000000">
        <w:rPr>
          <w:rtl w:val="0"/>
        </w:rPr>
      </w:r>
    </w:p>
    <w:p w:rsidR="00000000" w:rsidDel="00000000" w:rsidP="00000000" w:rsidRDefault="00000000" w:rsidRPr="00000000" w14:paraId="00000015">
      <w:pPr>
        <w:spacing w:line="276" w:lineRule="auto"/>
        <w:rPr>
          <w:rFonts w:ascii="Arial" w:cs="Arial" w:eastAsia="Arial" w:hAnsi="Arial"/>
          <w:vertAlign w:val="baseline"/>
        </w:rPr>
      </w:pPr>
      <w:r w:rsidDel="00000000" w:rsidR="00000000" w:rsidRPr="00000000">
        <w:rPr>
          <w:rFonts w:ascii="Arial" w:cs="Arial" w:eastAsia="Arial" w:hAnsi="Arial"/>
          <w:vertAlign w:val="baseline"/>
          <w:rtl w:val="0"/>
        </w:rPr>
        <w:t xml:space="preserve">Matthew makes it sound like that one sentence was the entire content of Jesus’ preaching. Mark makes it sound even more dramatic:</w:t>
      </w:r>
    </w:p>
    <w:p w:rsidR="00000000" w:rsidDel="00000000" w:rsidP="00000000" w:rsidRDefault="00000000" w:rsidRPr="00000000" w14:paraId="00000016">
      <w:pPr>
        <w:spacing w:line="276" w:lineRule="auto"/>
        <w:ind w:left="720" w:firstLine="0"/>
        <w:rPr>
          <w:rFonts w:ascii="Arial" w:cs="Arial" w:eastAsia="Arial" w:hAnsi="Arial"/>
          <w:i w:val="1"/>
        </w:rPr>
      </w:pPr>
      <w:r w:rsidDel="00000000" w:rsidR="00000000" w:rsidRPr="00000000">
        <w:rPr>
          <w:rtl w:val="0"/>
        </w:rPr>
      </w:r>
    </w:p>
    <w:p w:rsidR="00000000" w:rsidDel="00000000" w:rsidP="00000000" w:rsidRDefault="00000000" w:rsidRPr="00000000" w14:paraId="00000017">
      <w:pPr>
        <w:spacing w:line="276" w:lineRule="auto"/>
        <w:ind w:left="720" w:firstLine="0"/>
        <w:rPr>
          <w:rFonts w:ascii="Arial" w:cs="Arial" w:eastAsia="Arial" w:hAnsi="Arial"/>
          <w:vertAlign w:val="baseline"/>
        </w:rPr>
      </w:pPr>
      <w:r w:rsidDel="00000000" w:rsidR="00000000" w:rsidRPr="00000000">
        <w:rPr>
          <w:rFonts w:ascii="Arial" w:cs="Arial" w:eastAsia="Arial" w:hAnsi="Arial"/>
          <w:i w:val="1"/>
          <w:vertAlign w:val="baseline"/>
          <w:rtl w:val="0"/>
        </w:rPr>
        <w:t xml:space="preserve">After John was put in prison, Jesus went into Galilee, proclaiming the good news of God.  “The time has come,” he said.  “The kingdom of God has come near. Repent and believe the good news!”</w:t>
      </w:r>
      <w:r w:rsidDel="00000000" w:rsidR="00000000" w:rsidRPr="00000000">
        <w:rPr>
          <w:rFonts w:ascii="Arial" w:cs="Arial" w:eastAsia="Arial" w:hAnsi="Arial"/>
          <w:vertAlign w:val="baseline"/>
          <w:rtl w:val="0"/>
        </w:rPr>
        <w:t xml:space="preserve">  (Mark 1:14-15)</w:t>
      </w:r>
    </w:p>
    <w:p w:rsidR="00000000" w:rsidDel="00000000" w:rsidP="00000000" w:rsidRDefault="00000000" w:rsidRPr="00000000" w14:paraId="00000018">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19">
      <w:pPr>
        <w:spacing w:line="276" w:lineRule="auto"/>
        <w:rPr>
          <w:rFonts w:ascii="Arial" w:cs="Arial" w:eastAsia="Arial" w:hAnsi="Arial"/>
          <w:vertAlign w:val="baseline"/>
        </w:rPr>
      </w:pPr>
      <w:r w:rsidDel="00000000" w:rsidR="00000000" w:rsidRPr="00000000">
        <w:rPr>
          <w:rFonts w:ascii="Arial" w:cs="Arial" w:eastAsia="Arial" w:hAnsi="Arial"/>
          <w:vertAlign w:val="baseline"/>
          <w:rtl w:val="0"/>
        </w:rPr>
        <w:t xml:space="preserve">Can we even begin to imagine the shock of those words? The long wait is over; the time has arrived! It’s here; it has begun!</w:t>
      </w:r>
    </w:p>
    <w:p w:rsidR="00000000" w:rsidDel="00000000" w:rsidP="00000000" w:rsidRDefault="00000000" w:rsidRPr="00000000" w14:paraId="0000001A">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1B">
      <w:pPr>
        <w:spacing w:line="276" w:lineRule="auto"/>
        <w:rPr>
          <w:rFonts w:ascii="Arial" w:cs="Arial" w:eastAsia="Arial" w:hAnsi="Arial"/>
          <w:vertAlign w:val="baseline"/>
        </w:rPr>
      </w:pPr>
      <w:r w:rsidDel="00000000" w:rsidR="00000000" w:rsidRPr="00000000">
        <w:rPr>
          <w:rFonts w:ascii="Arial" w:cs="Arial" w:eastAsia="Arial" w:hAnsi="Arial"/>
          <w:vertAlign w:val="baseline"/>
          <w:rtl w:val="0"/>
        </w:rPr>
        <w:t xml:space="preserve">It didn’t look like what the people were expecting: A military coup to overthrow the Roman occupation. A political kingdom centered in Israel. Perhaps that’s why Jesus says the first step is </w:t>
      </w:r>
      <w:r w:rsidDel="00000000" w:rsidR="00000000" w:rsidRPr="00000000">
        <w:rPr>
          <w:rFonts w:ascii="Arial" w:cs="Arial" w:eastAsia="Arial" w:hAnsi="Arial"/>
          <w:b w:val="1"/>
          <w:rtl w:val="0"/>
        </w:rPr>
        <w:t xml:space="preserve">repentance</w:t>
      </w:r>
      <w:r w:rsidDel="00000000" w:rsidR="00000000" w:rsidRPr="00000000">
        <w:rPr>
          <w:rFonts w:ascii="Arial" w:cs="Arial" w:eastAsia="Arial" w:hAnsi="Arial"/>
          <w:b w:val="1"/>
          <w:vertAlign w:val="baseline"/>
          <w:rtl w:val="0"/>
        </w:rPr>
        <w:t xml:space="preserve">.</w:t>
      </w:r>
      <w:r w:rsidDel="00000000" w:rsidR="00000000" w:rsidRPr="00000000">
        <w:rPr>
          <w:rFonts w:ascii="Arial" w:cs="Arial" w:eastAsia="Arial" w:hAnsi="Arial"/>
          <w:vertAlign w:val="baseline"/>
          <w:rtl w:val="0"/>
        </w:rPr>
        <w:t xml:space="preserve"> Not from sin, necessarily. Rather, from wrong thinking, which is really what the word means; </w:t>
      </w:r>
      <w:r w:rsidDel="00000000" w:rsidR="00000000" w:rsidRPr="00000000">
        <w:rPr>
          <w:rFonts w:ascii="Arial" w:cs="Arial" w:eastAsia="Arial" w:hAnsi="Arial"/>
          <w:rtl w:val="0"/>
        </w:rPr>
        <w:t xml:space="preserve">rethink</w:t>
      </w:r>
      <w:r w:rsidDel="00000000" w:rsidR="00000000" w:rsidRPr="00000000">
        <w:rPr>
          <w:rFonts w:ascii="Arial" w:cs="Arial" w:eastAsia="Arial" w:hAnsi="Arial"/>
          <w:vertAlign w:val="baseline"/>
          <w:rtl w:val="0"/>
        </w:rPr>
        <w:t xml:space="preserve">…everything!</w:t>
      </w:r>
    </w:p>
    <w:p w:rsidR="00000000" w:rsidDel="00000000" w:rsidP="00000000" w:rsidRDefault="00000000" w:rsidRPr="00000000" w14:paraId="0000001C">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1D">
      <w:pPr>
        <w:spacing w:line="276" w:lineRule="auto"/>
        <w:rPr>
          <w:rFonts w:ascii="Arial" w:cs="Arial" w:eastAsia="Arial" w:hAnsi="Arial"/>
          <w:vertAlign w:val="baseline"/>
        </w:rPr>
      </w:pPr>
      <w:r w:rsidDel="00000000" w:rsidR="00000000" w:rsidRPr="00000000">
        <w:rPr>
          <w:rFonts w:ascii="Arial" w:cs="Arial" w:eastAsia="Arial" w:hAnsi="Arial"/>
          <w:vertAlign w:val="baseline"/>
          <w:rtl w:val="0"/>
        </w:rPr>
        <w:t xml:space="preserve">Think about the major groups of people in 1</w:t>
      </w:r>
      <w:r w:rsidDel="00000000" w:rsidR="00000000" w:rsidRPr="00000000">
        <w:rPr>
          <w:rFonts w:ascii="Arial" w:cs="Arial" w:eastAsia="Arial" w:hAnsi="Arial"/>
          <w:vertAlign w:val="superscript"/>
          <w:rtl w:val="0"/>
        </w:rPr>
        <w:t xml:space="preserve">st</w:t>
      </w:r>
      <w:r w:rsidDel="00000000" w:rsidR="00000000" w:rsidRPr="00000000">
        <w:rPr>
          <w:rFonts w:ascii="Arial" w:cs="Arial" w:eastAsia="Arial" w:hAnsi="Arial"/>
          <w:vertAlign w:val="baseline"/>
          <w:rtl w:val="0"/>
        </w:rPr>
        <w:t xml:space="preserve"> Century Israel:</w:t>
      </w:r>
    </w:p>
    <w:p w:rsidR="00000000" w:rsidDel="00000000" w:rsidP="00000000" w:rsidRDefault="00000000" w:rsidRPr="00000000" w14:paraId="0000001E">
      <w:pPr>
        <w:numPr>
          <w:ilvl w:val="1"/>
          <w:numId w:val="1"/>
        </w:numPr>
        <w:spacing w:line="276" w:lineRule="auto"/>
        <w:ind w:left="1080" w:hanging="360"/>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The Pharisees  </w:t>
      </w:r>
      <w:r w:rsidDel="00000000" w:rsidR="00000000" w:rsidRPr="00000000">
        <w:rPr>
          <w:rFonts w:ascii="Arial" w:cs="Arial" w:eastAsia="Arial" w:hAnsi="Arial"/>
          <w:vertAlign w:val="baseline"/>
          <w:rtl w:val="0"/>
        </w:rPr>
        <w:t xml:space="preserve">They were very conservative, theologically and politically.</w:t>
      </w:r>
      <w:r w:rsidDel="00000000" w:rsidR="00000000" w:rsidRPr="00000000">
        <w:rPr>
          <w:rFonts w:ascii="Arial" w:cs="Arial" w:eastAsia="Arial" w:hAnsi="Arial"/>
          <w:b w:val="1"/>
          <w:vertAlign w:val="baseline"/>
          <w:rtl w:val="0"/>
        </w:rPr>
        <w:t xml:space="preserve"> </w:t>
      </w:r>
      <w:r w:rsidDel="00000000" w:rsidR="00000000" w:rsidRPr="00000000">
        <w:rPr>
          <w:rFonts w:ascii="Arial" w:cs="Arial" w:eastAsia="Arial" w:hAnsi="Arial"/>
          <w:vertAlign w:val="baseline"/>
          <w:rtl w:val="0"/>
        </w:rPr>
        <w:t xml:space="preserve">This was the law-and-order crowd (OT law). Think of them as The Moral Majority of the 1</w:t>
      </w:r>
      <w:r w:rsidDel="00000000" w:rsidR="00000000" w:rsidRPr="00000000">
        <w:rPr>
          <w:rFonts w:ascii="Arial" w:cs="Arial" w:eastAsia="Arial" w:hAnsi="Arial"/>
          <w:vertAlign w:val="superscript"/>
          <w:rtl w:val="0"/>
        </w:rPr>
        <w:t xml:space="preserve">st</w:t>
      </w:r>
      <w:r w:rsidDel="00000000" w:rsidR="00000000" w:rsidRPr="00000000">
        <w:rPr>
          <w:rFonts w:ascii="Arial" w:cs="Arial" w:eastAsia="Arial" w:hAnsi="Arial"/>
          <w:vertAlign w:val="baseline"/>
          <w:rtl w:val="0"/>
        </w:rPr>
        <w:t xml:space="preserve"> Century. They were extremely self-righteous and judgmental toward others who were not living up to their standards. The Pharisees believed if everyone in Israel would just get in line and keep the Torah perfectly for one day the Messiah would come. And that explains their anger with Jesus for ignoring—or sometimes trampling on—their traditions.</w:t>
      </w:r>
      <w:r w:rsidDel="00000000" w:rsidR="00000000" w:rsidRPr="00000000">
        <w:rPr>
          <w:rtl w:val="0"/>
        </w:rPr>
      </w:r>
    </w:p>
    <w:p w:rsidR="00000000" w:rsidDel="00000000" w:rsidP="00000000" w:rsidRDefault="00000000" w:rsidRPr="00000000" w14:paraId="0000001F">
      <w:pPr>
        <w:numPr>
          <w:ilvl w:val="1"/>
          <w:numId w:val="1"/>
        </w:numPr>
        <w:spacing w:line="276" w:lineRule="auto"/>
        <w:ind w:left="1080" w:hanging="360"/>
        <w:rPr>
          <w:rFonts w:ascii="Arial" w:cs="Arial" w:eastAsia="Arial" w:hAnsi="Arial"/>
          <w:vertAlign w:val="baseline"/>
        </w:rPr>
      </w:pPr>
      <w:r w:rsidDel="00000000" w:rsidR="00000000" w:rsidRPr="00000000">
        <w:rPr>
          <w:rFonts w:ascii="Arial" w:cs="Arial" w:eastAsia="Arial" w:hAnsi="Arial"/>
          <w:b w:val="1"/>
          <w:vertAlign w:val="baseline"/>
          <w:rtl w:val="0"/>
        </w:rPr>
        <w:t xml:space="preserve">The Sadducees  </w:t>
      </w:r>
      <w:r w:rsidDel="00000000" w:rsidR="00000000" w:rsidRPr="00000000">
        <w:rPr>
          <w:rFonts w:ascii="Arial" w:cs="Arial" w:eastAsia="Arial" w:hAnsi="Arial"/>
          <w:vertAlign w:val="baseline"/>
          <w:rtl w:val="0"/>
        </w:rPr>
        <w:t xml:space="preserve">This group made up the majority of the Sanhedrin—the Jewish High Court. They were very wealthy, and only nominally religious. The Sadducees were willing to accommodate and placate the Roman occupation in order to maintain their positions of power. These were the politicians of the 1</w:t>
      </w:r>
      <w:r w:rsidDel="00000000" w:rsidR="00000000" w:rsidRPr="00000000">
        <w:rPr>
          <w:rFonts w:ascii="Arial" w:cs="Arial" w:eastAsia="Arial" w:hAnsi="Arial"/>
          <w:vertAlign w:val="superscript"/>
          <w:rtl w:val="0"/>
        </w:rPr>
        <w:t xml:space="preserve">st</w:t>
      </w:r>
      <w:r w:rsidDel="00000000" w:rsidR="00000000" w:rsidRPr="00000000">
        <w:rPr>
          <w:rFonts w:ascii="Arial" w:cs="Arial" w:eastAsia="Arial" w:hAnsi="Arial"/>
          <w:vertAlign w:val="baseline"/>
          <w:rtl w:val="0"/>
        </w:rPr>
        <w:t xml:space="preserve"> Century—the Senators and Congressmen.</w:t>
      </w:r>
    </w:p>
    <w:p w:rsidR="00000000" w:rsidDel="00000000" w:rsidP="00000000" w:rsidRDefault="00000000" w:rsidRPr="00000000" w14:paraId="00000020">
      <w:pPr>
        <w:numPr>
          <w:ilvl w:val="1"/>
          <w:numId w:val="1"/>
        </w:numPr>
        <w:spacing w:line="276" w:lineRule="auto"/>
        <w:ind w:left="1080" w:hanging="360"/>
        <w:rPr>
          <w:rFonts w:ascii="Arial" w:cs="Arial" w:eastAsia="Arial" w:hAnsi="Arial"/>
          <w:vertAlign w:val="baseline"/>
        </w:rPr>
      </w:pPr>
      <w:r w:rsidDel="00000000" w:rsidR="00000000" w:rsidRPr="00000000">
        <w:rPr>
          <w:rFonts w:ascii="Arial" w:cs="Arial" w:eastAsia="Arial" w:hAnsi="Arial"/>
          <w:b w:val="1"/>
          <w:vertAlign w:val="baseline"/>
          <w:rtl w:val="0"/>
        </w:rPr>
        <w:t xml:space="preserve">The Zealots</w:t>
      </w:r>
      <w:r w:rsidDel="00000000" w:rsidR="00000000" w:rsidRPr="00000000">
        <w:rPr>
          <w:rFonts w:ascii="Arial" w:cs="Arial" w:eastAsia="Arial" w:hAnsi="Arial"/>
          <w:vertAlign w:val="baseline"/>
          <w:rtl w:val="0"/>
        </w:rPr>
        <w:t xml:space="preserve">  These were devout Jews who advocated the use of violence to resist and overthrow the Roman occupation. They were the Anarchists of the 1</w:t>
      </w:r>
      <w:r w:rsidDel="00000000" w:rsidR="00000000" w:rsidRPr="00000000">
        <w:rPr>
          <w:rFonts w:ascii="Arial" w:cs="Arial" w:eastAsia="Arial" w:hAnsi="Arial"/>
          <w:vertAlign w:val="superscript"/>
          <w:rtl w:val="0"/>
        </w:rPr>
        <w:t xml:space="preserve">st</w:t>
      </w:r>
      <w:r w:rsidDel="00000000" w:rsidR="00000000" w:rsidRPr="00000000">
        <w:rPr>
          <w:rFonts w:ascii="Arial" w:cs="Arial" w:eastAsia="Arial" w:hAnsi="Arial"/>
          <w:vertAlign w:val="baseline"/>
          <w:rtl w:val="0"/>
        </w:rPr>
        <w:t xml:space="preserve"> Century. The center of their activity was in the unruly northern territory of Galilee—sort of the wild, wild west of Palestine. They were always causing trouble for the Romans, always instigating protests and uprisings, even attempting to assassinate anyone they suspected of being a Roman sympathizer. And the Romans always dealt with them the same way: rounded up the leaders and crucified them—by the hundreds and even thousands.</w:t>
      </w:r>
    </w:p>
    <w:p w:rsidR="00000000" w:rsidDel="00000000" w:rsidP="00000000" w:rsidRDefault="00000000" w:rsidRPr="00000000" w14:paraId="00000021">
      <w:pPr>
        <w:numPr>
          <w:ilvl w:val="1"/>
          <w:numId w:val="1"/>
        </w:numPr>
        <w:spacing w:line="276" w:lineRule="auto"/>
        <w:ind w:left="1080" w:hanging="360"/>
        <w:rPr>
          <w:rFonts w:ascii="Arial" w:cs="Arial" w:eastAsia="Arial" w:hAnsi="Arial"/>
          <w:vertAlign w:val="baseline"/>
        </w:rPr>
      </w:pPr>
      <w:r w:rsidDel="00000000" w:rsidR="00000000" w:rsidRPr="00000000">
        <w:rPr>
          <w:rFonts w:ascii="Arial" w:cs="Arial" w:eastAsia="Arial" w:hAnsi="Arial"/>
          <w:b w:val="1"/>
          <w:vertAlign w:val="baseline"/>
          <w:rtl w:val="0"/>
        </w:rPr>
        <w:t xml:space="preserve">The</w:t>
      </w:r>
      <w:r w:rsidDel="00000000" w:rsidR="00000000" w:rsidRPr="00000000">
        <w:rPr>
          <w:rFonts w:ascii="Arial" w:cs="Arial" w:eastAsia="Arial" w:hAnsi="Arial"/>
          <w:vertAlign w:val="baseline"/>
          <w:rtl w:val="0"/>
        </w:rPr>
        <w:t xml:space="preserve"> </w:t>
      </w:r>
      <w:r w:rsidDel="00000000" w:rsidR="00000000" w:rsidRPr="00000000">
        <w:rPr>
          <w:rFonts w:ascii="Arial" w:cs="Arial" w:eastAsia="Arial" w:hAnsi="Arial"/>
          <w:b w:val="1"/>
          <w:vertAlign w:val="baseline"/>
          <w:rtl w:val="0"/>
        </w:rPr>
        <w:t xml:space="preserve">Essenes</w:t>
      </w:r>
      <w:r w:rsidDel="00000000" w:rsidR="00000000" w:rsidRPr="00000000">
        <w:rPr>
          <w:rFonts w:ascii="Arial" w:cs="Arial" w:eastAsia="Arial" w:hAnsi="Arial"/>
          <w:vertAlign w:val="baseline"/>
          <w:rtl w:val="0"/>
        </w:rPr>
        <w:t xml:space="preserve">  They believed the whole situation was hopeless; the whole country was going to hell in a handbasket. So their response was just to withdraw into the desert, where they could live holy lives in separated communities completely removed from the rest of society. The Essenes  believed that they were the true Israel, and when the Messiah came everyone else would be destroyed for their wickedness. These were sort of like the Amish of 1st Century.</w:t>
      </w:r>
    </w:p>
    <w:p w:rsidR="00000000" w:rsidDel="00000000" w:rsidP="00000000" w:rsidRDefault="00000000" w:rsidRPr="00000000" w14:paraId="00000022">
      <w:pPr>
        <w:numPr>
          <w:ilvl w:val="1"/>
          <w:numId w:val="1"/>
        </w:numPr>
        <w:spacing w:line="276" w:lineRule="auto"/>
        <w:ind w:left="1080" w:hanging="360"/>
        <w:rPr>
          <w:rFonts w:ascii="Arial" w:cs="Arial" w:eastAsia="Arial" w:hAnsi="Arial"/>
          <w:i w:val="0"/>
          <w:vertAlign w:val="baseline"/>
        </w:rPr>
      </w:pPr>
      <w:r w:rsidDel="00000000" w:rsidR="00000000" w:rsidRPr="00000000">
        <w:rPr>
          <w:rFonts w:ascii="Arial" w:cs="Arial" w:eastAsia="Arial" w:hAnsi="Arial"/>
          <w:b w:val="1"/>
          <w:vertAlign w:val="baseline"/>
          <w:rtl w:val="0"/>
        </w:rPr>
        <w:t xml:space="preserve">The Common People</w:t>
      </w:r>
      <w:r w:rsidDel="00000000" w:rsidR="00000000" w:rsidRPr="00000000">
        <w:rPr>
          <w:rFonts w:ascii="Arial" w:cs="Arial" w:eastAsia="Arial" w:hAnsi="Arial"/>
          <w:vertAlign w:val="baseline"/>
          <w:rtl w:val="0"/>
        </w:rPr>
        <w:t xml:space="preserve">  They were mostly poor, just trying to eek out an existence, not always by the most honorable means. They didn’t really fit in any of the other four groups, though they made up the vast majority of the population. They were not particularly religious, because they didn’t have the time or resources to observe all the Jewish rituals the way the proper religious folks thought they should. Note: These are the people who heard Jesus gladly. But to the other four groups, Jesus said, </w:t>
      </w:r>
      <w:r w:rsidDel="00000000" w:rsidR="00000000" w:rsidRPr="00000000">
        <w:rPr>
          <w:rFonts w:ascii="Arial" w:cs="Arial" w:eastAsia="Arial" w:hAnsi="Arial"/>
          <w:i w:val="1"/>
          <w:vertAlign w:val="baseline"/>
          <w:rtl w:val="0"/>
        </w:rPr>
        <w:t xml:space="preserve">“Repent. Rethink your understanding of the Messiah and his Kingdom. If you don’t, you’re in danger of missing it completely, and bringing the full wrath of Rome down on your heads.”</w:t>
      </w:r>
      <w:r w:rsidDel="00000000" w:rsidR="00000000" w:rsidRPr="00000000">
        <w:rPr>
          <w:rtl w:val="0"/>
        </w:rPr>
      </w:r>
    </w:p>
    <w:p w:rsidR="00000000" w:rsidDel="00000000" w:rsidP="00000000" w:rsidRDefault="00000000" w:rsidRPr="00000000" w14:paraId="00000023">
      <w:pPr>
        <w:spacing w:line="276" w:lineRule="auto"/>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24">
      <w:pPr>
        <w:spacing w:line="276" w:lineRule="auto"/>
        <w:rPr>
          <w:rFonts w:ascii="Arial" w:cs="Arial" w:eastAsia="Arial" w:hAnsi="Arial"/>
        </w:rPr>
      </w:pPr>
      <w:r w:rsidDel="00000000" w:rsidR="00000000" w:rsidRPr="00000000">
        <w:rPr>
          <w:rFonts w:ascii="Arial" w:cs="Arial" w:eastAsia="Arial" w:hAnsi="Arial"/>
          <w:b w:val="1"/>
          <w:vertAlign w:val="baseline"/>
          <w:rtl w:val="0"/>
        </w:rPr>
        <w:t xml:space="preserve">Illustration: </w:t>
      </w:r>
      <w:r w:rsidDel="00000000" w:rsidR="00000000" w:rsidRPr="00000000">
        <w:rPr>
          <w:rFonts w:ascii="Arial" w:cs="Arial" w:eastAsia="Arial" w:hAnsi="Arial"/>
          <w:vertAlign w:val="baseline"/>
          <w:rtl w:val="0"/>
        </w:rPr>
        <w:t xml:space="preserve"> Dallas Willard writes about the coming of electricity to rural Missouri in his childhood. Each house was hooked up. Then the day approached when a master switch would be thrown somewhere, and the “Kingdom of Electricity” would dawn. But, curiously, inevitably, there were some who would not “repent” of their kerosene lamps, their ice-boxes an</w:t>
      </w:r>
      <w:r w:rsidDel="00000000" w:rsidR="00000000" w:rsidRPr="00000000">
        <w:rPr>
          <w:rFonts w:ascii="Arial" w:cs="Arial" w:eastAsia="Arial" w:hAnsi="Arial"/>
          <w:rtl w:val="0"/>
        </w:rPr>
        <w:t xml:space="preserve">d…</w:t>
      </w:r>
    </w:p>
    <w:p w:rsidR="00000000" w:rsidDel="00000000" w:rsidP="00000000" w:rsidRDefault="00000000" w:rsidRPr="00000000" w14:paraId="00000025">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26">
      <w:pPr>
        <w:spacing w:line="276" w:lineRule="auto"/>
        <w:rPr>
          <w:rFonts w:ascii="Arial" w:cs="Arial" w:eastAsia="Arial" w:hAnsi="Arial"/>
          <w:b w:val="1"/>
          <w:color w:val="ff0000"/>
          <w:sz w:val="30"/>
          <w:szCs w:val="30"/>
        </w:rPr>
      </w:pPr>
      <w:r w:rsidDel="00000000" w:rsidR="00000000" w:rsidRPr="00000000">
        <w:rPr>
          <w:rFonts w:ascii="Arial" w:cs="Arial" w:eastAsia="Arial" w:hAnsi="Arial"/>
          <w:b w:val="1"/>
          <w:color w:val="ff0000"/>
          <w:sz w:val="30"/>
          <w:szCs w:val="30"/>
          <w:rtl w:val="0"/>
        </w:rPr>
        <w:t xml:space="preserve">END OF SAMPLE</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upperRoman"/>
      <w:lvlText w:val="%1."/>
      <w:lvlJc w:val="left"/>
      <w:pPr>
        <w:ind w:left="720" w:hanging="720"/>
      </w:pPr>
      <w:rPr>
        <w:vertAlign w:val="baseline"/>
      </w:rPr>
    </w:lvl>
    <w:lvl w:ilvl="1">
      <w:start w:val="1"/>
      <w:numFmt w:val="decimal"/>
      <w:lvlText w:val="%2."/>
      <w:lvlJc w:val="left"/>
      <w:pPr>
        <w:ind w:left="1080" w:hanging="360"/>
      </w:pPr>
      <w:rPr>
        <w:rFonts w:ascii="Arial" w:cs="Arial" w:eastAsia="Arial" w:hAnsi="Arial"/>
        <w:vertAlign w:val="baseline"/>
      </w:rPr>
    </w:lvl>
    <w:lvl w:ilvl="2">
      <w:start w:val="1"/>
      <w:numFmt w:val="decimal"/>
      <w:lvlText w:val="%3."/>
      <w:lvlJc w:val="left"/>
      <w:pPr>
        <w:ind w:left="1512" w:hanging="432.0000000000002"/>
      </w:pPr>
      <w:rPr>
        <w:vertAlign w:val="baseline"/>
      </w:rPr>
    </w:lvl>
    <w:lvl w:ilvl="3">
      <w:start w:val="1"/>
      <w:numFmt w:val="lowerLetter"/>
      <w:lvlText w:val="%4."/>
      <w:lvlJc w:val="left"/>
      <w:pPr>
        <w:ind w:left="1944" w:hanging="432"/>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paragraph" w:styleId="Normal(Web)">
    <w:name w:val="Normal (Web)"/>
    <w:basedOn w:val="Normal"/>
    <w:next w:val="Normal(Web)"/>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Hyperlink">
    <w:name w:val="Hyperlink"/>
    <w:next w:val="Hyperlink"/>
    <w:autoRedefine w:val="0"/>
    <w:hidden w:val="0"/>
    <w:qFormat w:val="0"/>
    <w:rPr>
      <w:color w:val="0563c1"/>
      <w:w w:val="100"/>
      <w:position w:val="-1"/>
      <w:u w:val="single"/>
      <w:effect w:val="none"/>
      <w:vertAlign w:val="baseline"/>
      <w:cs w:val="0"/>
      <w:em w:val="none"/>
      <w:lang/>
    </w:rPr>
  </w:style>
  <w:style w:type="character" w:styleId="UnresolvedMention">
    <w:name w:val="Unresolved Mention"/>
    <w:next w:val="UnresolvedMention"/>
    <w:autoRedefine w:val="0"/>
    <w:hidden w:val="0"/>
    <w:qFormat w:val="1"/>
    <w:rPr>
      <w:color w:val="605e5c"/>
      <w:w w:val="100"/>
      <w:position w:val="-1"/>
      <w:effect w:val="none"/>
      <w:shd w:color="auto" w:fill="e1dfdd" w:val="clear"/>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a4GdWIAOW/umZbhlbCdNSjhwew==">CgMxLjAyDmguamE5bTZ1aXE4enZjOAByITFDUGt3T0pNMzdoVlZVYWFvOE52bFBpc2MtVld0b1dKQg==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2024-02-16T19:16:00Z</dcterms:created>
  <dc:creator>User</dc:creator>
</cp:coreProperties>
</file>