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color w:val="000000"/>
        </w:rPr>
      </w:pPr>
      <w:bookmarkStart w:colFirst="0" w:colLast="0" w:name="_4yjw41oq9fnv" w:id="0"/>
      <w:bookmarkEnd w:id="0"/>
      <w:r w:rsidDel="00000000" w:rsidR="00000000" w:rsidRPr="00000000">
        <w:rPr>
          <w:b w:val="1"/>
          <w:bCs w:val="1"/>
          <w:color w:val="000000"/>
          <w:rtl w:val="0"/>
        </w:rPr>
        <w:t xml:space="preserve">Strong Women of the Bible</w:t>
      </w:r>
      <w:r w:rsidDel="00000000" w:rsidR="00000000" w:rsidRPr="00000000">
        <w:rPr>
          <w:rtl w:val="0"/>
        </w:rPr>
      </w:r>
    </w:p>
    <w:p w:rsidR="00000000" w:rsidDel="00000000" w:rsidP="00000000" w:rsidRDefault="00000000" w:rsidRPr="00000000" w14:paraId="00000002">
      <w:pPr>
        <w:keepNext w:val="0"/>
        <w:keepLines w:val="0"/>
        <w:spacing w:before="280" w:lineRule="auto"/>
        <w:rPr>
          <w:b w:val="1"/>
          <w:bCs w:val="1"/>
          <w:sz w:val="24"/>
          <w:szCs w:val="24"/>
        </w:rPr>
      </w:pPr>
      <w:r w:rsidDel="00000000" w:rsidR="00000000" w:rsidRPr="00000000">
        <w:rPr>
          <w:b w:val="1"/>
          <w:bCs w:val="1"/>
          <w:sz w:val="24"/>
          <w:szCs w:val="24"/>
          <w:rtl w:val="0"/>
        </w:rPr>
        <w:t xml:space="preserve">Week 1 – Deborah</w:t>
      </w:r>
    </w:p>
    <w:p w:rsidR="00000000" w:rsidDel="00000000" w:rsidP="00000000" w:rsidRDefault="00000000" w:rsidRPr="00000000" w14:paraId="00000003">
      <w:pPr>
        <w:spacing w:after="240" w:before="240" w:lineRule="auto"/>
        <w:rPr>
          <w:sz w:val="24"/>
          <w:szCs w:val="24"/>
        </w:rPr>
      </w:pPr>
      <w:r w:rsidDel="00000000" w:rsidR="00000000" w:rsidRPr="00000000">
        <w:rPr>
          <w:b w:val="1"/>
          <w:bCs w:val="1"/>
          <w:sz w:val="24"/>
          <w:szCs w:val="24"/>
          <w:rtl w:val="0"/>
        </w:rPr>
        <w:t xml:space="preserve">Big Idea:</w:t>
      </w:r>
      <w:r w:rsidDel="00000000" w:rsidR="00000000" w:rsidRPr="00000000">
        <w:rPr>
          <w:sz w:val="24"/>
          <w:szCs w:val="24"/>
          <w:rtl w:val="0"/>
        </w:rPr>
        <w:t xml:space="preserve"> God raises up leaders who are willing to step into difficult moments with courage and conviction, even when others hesitate. Deborah’s story shows that spiritual leadership is not about position or platform, but about hearing God clearly, trusting Him fully, and boldly calling others to obedience. When God’s people respond in faith, He brings victory in ways that make His power unmistakably clear.</w:t>
      </w:r>
    </w:p>
    <w:p w:rsidR="00000000" w:rsidDel="00000000" w:rsidP="00000000" w:rsidRDefault="00000000" w:rsidRPr="00000000" w14:paraId="00000004">
      <w:pPr>
        <w:spacing w:after="240" w:before="240" w:lineRule="auto"/>
        <w:rPr>
          <w:i w:val="1"/>
          <w:iCs w:val="1"/>
          <w:sz w:val="24"/>
          <w:szCs w:val="24"/>
        </w:rPr>
      </w:pPr>
      <w:r w:rsidDel="00000000" w:rsidR="00000000" w:rsidRPr="00000000">
        <w:rPr>
          <w:b w:val="1"/>
          <w:bCs w:val="1"/>
          <w:sz w:val="24"/>
          <w:szCs w:val="24"/>
          <w:rtl w:val="0"/>
        </w:rPr>
        <w:t xml:space="preserve">Prayer: </w:t>
      </w:r>
      <w:r w:rsidDel="00000000" w:rsidR="00000000" w:rsidRPr="00000000">
        <w:rPr>
          <w:i w:val="1"/>
          <w:iCs w:val="1"/>
          <w:sz w:val="24"/>
          <w:szCs w:val="24"/>
          <w:rtl w:val="0"/>
        </w:rPr>
        <w:t xml:space="preserve">“Lord, help us to hear Your voice clearly and give us the courage to act on what You say. Teach us to trust You fully, knowing that You go before us and bring the victory.”</w:t>
      </w:r>
    </w:p>
    <w:p w:rsidR="00000000" w:rsidDel="00000000" w:rsidP="00000000" w:rsidRDefault="00000000" w:rsidRPr="00000000" w14:paraId="00000005">
      <w:pPr>
        <w:spacing w:after="240" w:before="240" w:lineRule="auto"/>
        <w:rPr>
          <w:i w:val="1"/>
          <w:iCs w:val="1"/>
          <w:sz w:val="24"/>
          <w:szCs w:val="24"/>
        </w:rPr>
      </w:pPr>
      <w:r w:rsidDel="00000000" w:rsidR="00000000" w:rsidRPr="00000000">
        <w:rPr>
          <w:b w:val="1"/>
          <w:bCs w:val="1"/>
          <w:sz w:val="24"/>
          <w:szCs w:val="24"/>
          <w:rtl w:val="0"/>
        </w:rPr>
        <w:t xml:space="preserve">Key Verse:</w:t>
      </w:r>
      <w:r w:rsidDel="00000000" w:rsidR="00000000" w:rsidRPr="00000000">
        <w:rPr>
          <w:sz w:val="24"/>
          <w:szCs w:val="24"/>
          <w:rtl w:val="0"/>
        </w:rPr>
        <w:t xml:space="preserve"> Judges 4:9 — </w:t>
      </w:r>
      <w:r w:rsidDel="00000000" w:rsidR="00000000" w:rsidRPr="00000000">
        <w:rPr>
          <w:i w:val="1"/>
          <w:iCs w:val="1"/>
          <w:sz w:val="24"/>
          <w:szCs w:val="24"/>
          <w:rtl w:val="0"/>
        </w:rPr>
        <w:t xml:space="preserve">“The LORD will deliver Sisera into the hands of a woman.”</w:t>
      </w:r>
    </w:p>
    <w:p w:rsidR="00000000" w:rsidDel="00000000" w:rsidP="00000000" w:rsidRDefault="00000000" w:rsidRPr="00000000" w14:paraId="00000006">
      <w:pPr>
        <w:spacing w:after="240" w:before="240" w:lineRule="auto"/>
        <w:rPr>
          <w:sz w:val="24"/>
          <w:szCs w:val="24"/>
        </w:rPr>
      </w:pPr>
      <w:r w:rsidDel="00000000" w:rsidR="00000000" w:rsidRPr="00000000">
        <w:rPr>
          <w:b w:val="1"/>
          <w:bCs w:val="1"/>
          <w:sz w:val="24"/>
          <w:szCs w:val="24"/>
          <w:rtl w:val="0"/>
        </w:rPr>
        <w:t xml:space="preserve">Main Scripture:</w:t>
      </w:r>
      <w:r w:rsidDel="00000000" w:rsidR="00000000" w:rsidRPr="00000000">
        <w:rPr>
          <w:sz w:val="24"/>
          <w:szCs w:val="24"/>
          <w:rtl w:val="0"/>
        </w:rPr>
        <w:t xml:space="preserve"> Judges 4:4–9</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08">
      <w:pPr>
        <w:spacing w:after="240" w:before="240" w:lineRule="auto"/>
        <w:rPr>
          <w:sz w:val="24"/>
          <w:szCs w:val="24"/>
        </w:rPr>
      </w:pPr>
      <w:r w:rsidDel="00000000" w:rsidR="00000000" w:rsidRPr="00000000">
        <w:rPr>
          <w:sz w:val="24"/>
          <w:szCs w:val="24"/>
          <w:rtl w:val="0"/>
        </w:rPr>
        <w:t xml:space="preserve">When you hear the word </w:t>
      </w:r>
      <w:r w:rsidDel="00000000" w:rsidR="00000000" w:rsidRPr="00000000">
        <w:rPr>
          <w:i w:val="1"/>
          <w:iCs w:val="1"/>
          <w:sz w:val="24"/>
          <w:szCs w:val="24"/>
          <w:rtl w:val="0"/>
        </w:rPr>
        <w:t xml:space="preserve">strong</w:t>
      </w:r>
      <w:r w:rsidDel="00000000" w:rsidR="00000000" w:rsidRPr="00000000">
        <w:rPr>
          <w:sz w:val="24"/>
          <w:szCs w:val="24"/>
          <w:rtl w:val="0"/>
        </w:rPr>
        <w:t xml:space="preserve">, what comes to mind? (You might let some folks answer here, or you might offer some of your own ideas)</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For most of us, strength looks like power, influence, control—someone who takes charge, commands attention, and gets results…But Scripture often tells a different story.</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Over the next five weeks we’ll be going through a new series, </w:t>
      </w:r>
      <w:r w:rsidDel="00000000" w:rsidR="00000000" w:rsidRPr="00000000">
        <w:rPr>
          <w:b w:val="1"/>
          <w:bCs w:val="1"/>
          <w:i w:val="1"/>
          <w:iCs w:val="1"/>
          <w:sz w:val="24"/>
          <w:szCs w:val="24"/>
          <w:rtl w:val="0"/>
        </w:rPr>
        <w:t xml:space="preserve">Strong Women of the Bible</w:t>
      </w:r>
      <w:r w:rsidDel="00000000" w:rsidR="00000000" w:rsidRPr="00000000">
        <w:rPr>
          <w:sz w:val="24"/>
          <w:szCs w:val="24"/>
          <w:rtl w:val="0"/>
        </w:rPr>
        <w:t xml:space="preserve">, where we’re going to look at five women whose lives shaped the course of God’s people—not because they fit cultural expectations of strength, but because they trusted God in moments that required courage, faith, and obedience. These are not just inspiring stories in a book filled with inspiration; they are defining moments where God worked through ordinary people to accomplish extraordinary things.</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And here’s what we’re going to discover together: </w:t>
      </w:r>
      <w:r w:rsidDel="00000000" w:rsidR="00000000" w:rsidRPr="00000000">
        <w:rPr>
          <w:b w:val="1"/>
          <w:bCs w:val="1"/>
          <w:sz w:val="24"/>
          <w:szCs w:val="24"/>
          <w:rtl w:val="0"/>
        </w:rPr>
        <w:t xml:space="preserve">God’s definition of strength isn’t about status—it’s about surrender.</w:t>
      </w:r>
      <w:r w:rsidDel="00000000" w:rsidR="00000000" w:rsidRPr="00000000">
        <w:rPr>
          <w:sz w:val="24"/>
          <w:szCs w:val="24"/>
          <w:rtl w:val="0"/>
        </w:rPr>
        <w:t xml:space="preserve"> It’s not about having control—it’s about trusting Him when you don’t.</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Today, we begin our series with Deborah—a woman who stepped into leadership at a time when others stepped back. She was a judge, a prophet, and a voice of clarity in a season of prolonged crisis.</w:t>
      </w:r>
    </w:p>
    <w:p w:rsidR="00000000" w:rsidDel="00000000" w:rsidP="00000000" w:rsidRDefault="00000000" w:rsidRPr="00000000" w14:paraId="0000000D">
      <w:pPr>
        <w:spacing w:after="240" w:before="240" w:lineRule="auto"/>
        <w:rPr>
          <w:i w:val="1"/>
          <w:iCs w:val="1"/>
          <w:sz w:val="24"/>
          <w:szCs w:val="24"/>
        </w:rPr>
      </w:pPr>
      <w:r w:rsidDel="00000000" w:rsidR="00000000" w:rsidRPr="00000000">
        <w:rPr>
          <w:sz w:val="24"/>
          <w:szCs w:val="24"/>
          <w:rtl w:val="0"/>
        </w:rPr>
        <w:t xml:space="preserve">Her story meets us right where we are, because we all face moments where something needs to be said, something needs to be done, and the question becomes: </w:t>
      </w:r>
      <w:r w:rsidDel="00000000" w:rsidR="00000000" w:rsidRPr="00000000">
        <w:rPr>
          <w:i w:val="1"/>
          <w:iCs w:val="1"/>
          <w:sz w:val="24"/>
          <w:szCs w:val="24"/>
          <w:rtl w:val="0"/>
        </w:rPr>
        <w:t xml:space="preserve">Will someone step up?</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Deborah’s answer was yes.</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And because of that, God moved powerfully through her life to bring direction, courage, and ultimately, victory.</w:t>
      </w:r>
    </w:p>
    <w:p w:rsidR="00000000" w:rsidDel="00000000" w:rsidP="00000000" w:rsidRDefault="00000000" w:rsidRPr="00000000" w14:paraId="00000010">
      <w:pPr>
        <w:spacing w:after="240" w:before="240" w:lineRule="auto"/>
        <w:rPr>
          <w:b w:val="1"/>
          <w:bCs w:val="1"/>
          <w:sz w:val="24"/>
          <w:szCs w:val="24"/>
        </w:rPr>
      </w:pPr>
      <w:r w:rsidDel="00000000" w:rsidR="00000000" w:rsidRPr="00000000">
        <w:rPr>
          <w:b w:val="1"/>
          <w:bCs w:val="1"/>
          <w:sz w:val="24"/>
          <w:szCs w:val="24"/>
          <w:rtl w:val="0"/>
        </w:rPr>
        <w:t xml:space="preserve">Main Teaching</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To really understand the weight of Deborah’s story, and the others we’re studying, we have to step into the moment they’re living in…And Deborah didn’t rise up in a time of peace… She rose up in a time of compromise.</w:t>
      </w:r>
    </w:p>
    <w:p w:rsidR="00000000" w:rsidDel="00000000" w:rsidP="00000000" w:rsidRDefault="00000000" w:rsidRPr="00000000" w14:paraId="00000012">
      <w:pPr>
        <w:spacing w:after="240" w:before="240" w:lineRule="auto"/>
        <w:rPr>
          <w:sz w:val="24"/>
          <w:szCs w:val="24"/>
        </w:rPr>
      </w:pPr>
      <w:r w:rsidDel="00000000" w:rsidR="00000000" w:rsidRPr="00000000">
        <w:rPr>
          <w:sz w:val="24"/>
          <w:szCs w:val="24"/>
          <w:rtl w:val="0"/>
        </w:rPr>
        <w:t xml:space="preserve">Judges chapter 4 opens with a familiar—and honestly, tragic—pattern in the life of God’s people:</w:t>
      </w:r>
      <w:r w:rsidDel="00000000" w:rsidR="00000000" w:rsidRPr="00000000">
        <w:rPr>
          <w:i w:val="1"/>
          <w:iCs w:val="1"/>
          <w:sz w:val="24"/>
          <w:szCs w:val="24"/>
          <w:rtl w:val="0"/>
        </w:rPr>
        <w:t xml:space="preserve"> “They did evil in the eyes of the Lord.” </w:t>
      </w:r>
      <w:r w:rsidDel="00000000" w:rsidR="00000000" w:rsidRPr="00000000">
        <w:rPr>
          <w:sz w:val="24"/>
          <w:szCs w:val="24"/>
          <w:rtl w:val="0"/>
        </w:rPr>
        <w:t xml:space="preserve">Judges 4:1</w:t>
      </w:r>
    </w:p>
    <w:p w:rsidR="00000000" w:rsidDel="00000000" w:rsidP="00000000" w:rsidRDefault="00000000" w:rsidRPr="00000000" w14:paraId="00000013">
      <w:pPr>
        <w:spacing w:after="240" w:before="240" w:lineRule="auto"/>
        <w:rPr>
          <w:sz w:val="24"/>
          <w:szCs w:val="24"/>
        </w:rPr>
      </w:pPr>
      <w:r w:rsidDel="00000000" w:rsidR="00000000" w:rsidRPr="00000000">
        <w:rPr>
          <w:sz w:val="24"/>
          <w:szCs w:val="24"/>
          <w:rtl w:val="0"/>
        </w:rPr>
        <w:t xml:space="preserve">This wasn’t a one-time mistake. This was a cycle—a pattern of disobedience, oppression, desperation, and then deliverance. And this time, their disobedience led them into 20 years of harsh oppression under a king named Jabin, with Sisera commanding his army.</w:t>
      </w:r>
    </w:p>
    <w:p w:rsidR="00000000" w:rsidDel="00000000" w:rsidP="00000000" w:rsidRDefault="00000000" w:rsidRPr="00000000" w14:paraId="00000014">
      <w:pPr>
        <w:spacing w:after="240" w:before="240" w:lineRule="auto"/>
        <w:rPr>
          <w:sz w:val="24"/>
          <w:szCs w:val="24"/>
        </w:rPr>
      </w:pPr>
      <w:r w:rsidDel="00000000" w:rsidR="00000000" w:rsidRPr="00000000">
        <w:rPr>
          <w:sz w:val="24"/>
          <w:szCs w:val="24"/>
          <w:rtl w:val="0"/>
        </w:rPr>
        <w:t xml:space="preserve">For two decades, God’s people lived under pressure. </w:t>
      </w:r>
      <w:r w:rsidDel="00000000" w:rsidR="00000000" w:rsidRPr="00000000">
        <w:rPr>
          <w:i w:val="1"/>
          <w:iCs w:val="1"/>
          <w:sz w:val="24"/>
          <w:szCs w:val="24"/>
          <w:rtl w:val="0"/>
        </w:rPr>
        <w:t xml:space="preserve">Sound familiar? </w:t>
      </w:r>
      <w:r w:rsidDel="00000000" w:rsidR="00000000" w:rsidRPr="00000000">
        <w:rPr>
          <w:sz w:val="24"/>
          <w:szCs w:val="24"/>
          <w:rtl w:val="0"/>
        </w:rPr>
        <w:br w:type="textWrapping"/>
        <w:t xml:space="preserve">Fear was normal.</w:t>
        <w:br w:type="textWrapping"/>
        <w:t xml:space="preserve">Oppression was expected.</w:t>
        <w:br w:type="textWrapping"/>
        <w:t xml:space="preserve">Silence had settled in.</w:t>
      </w:r>
    </w:p>
    <w:p w:rsidR="00000000" w:rsidDel="00000000" w:rsidP="00000000" w:rsidRDefault="00000000" w:rsidRPr="00000000" w14:paraId="00000015">
      <w:pPr>
        <w:spacing w:after="240" w:before="240" w:lineRule="auto"/>
        <w:rPr>
          <w:sz w:val="24"/>
          <w:szCs w:val="24"/>
        </w:rPr>
      </w:pPr>
      <w:r w:rsidDel="00000000" w:rsidR="00000000" w:rsidRPr="00000000">
        <w:rPr>
          <w:sz w:val="24"/>
          <w:szCs w:val="24"/>
          <w:rtl w:val="0"/>
        </w:rPr>
        <w:t xml:space="preserve">And it’s into that environment—that God raises up Deborah.</w:t>
      </w:r>
    </w:p>
    <w:p w:rsidR="00000000" w:rsidDel="00000000" w:rsidP="00000000" w:rsidRDefault="00000000" w:rsidRPr="00000000" w14:paraId="00000016">
      <w:pPr>
        <w:spacing w:after="240" w:before="240" w:lineRule="auto"/>
        <w:rPr>
          <w:sz w:val="24"/>
          <w:szCs w:val="24"/>
        </w:rPr>
      </w:pPr>
      <w:r w:rsidDel="00000000" w:rsidR="00000000" w:rsidRPr="00000000">
        <w:rPr>
          <w:sz w:val="24"/>
          <w:szCs w:val="24"/>
          <w:rtl w:val="0"/>
        </w:rPr>
        <w:t xml:space="preserve">Let’s look at how Scripture introduces her:</w:t>
      </w:r>
    </w:p>
    <w:p w:rsidR="00000000" w:rsidDel="00000000" w:rsidP="00000000" w:rsidRDefault="00000000" w:rsidRPr="00000000" w14:paraId="00000017">
      <w:pPr>
        <w:pStyle w:val="Heading3"/>
        <w:keepNext w:val="0"/>
        <w:keepLines w:val="0"/>
        <w:spacing w:before="280" w:lineRule="auto"/>
        <w:rPr>
          <w:b w:val="1"/>
          <w:bCs w:val="1"/>
          <w:color w:val="000000"/>
          <w:sz w:val="24"/>
          <w:szCs w:val="24"/>
        </w:rPr>
      </w:pPr>
      <w:bookmarkStart w:colFirst="0" w:colLast="0" w:name="_m6krmm5rkn90" w:id="1"/>
      <w:bookmarkEnd w:id="1"/>
      <w:r w:rsidDel="00000000" w:rsidR="00000000" w:rsidRPr="00000000">
        <w:rPr>
          <w:b w:val="1"/>
          <w:bCs w:val="1"/>
          <w:color w:val="000000"/>
          <w:sz w:val="24"/>
          <w:szCs w:val="24"/>
          <w:rtl w:val="0"/>
        </w:rPr>
        <w:t xml:space="preserve">Point 1: God Raises Leaders Who Listen Before They Lead</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When we’re introduced to Deborah in Judges 4, the very first thing Scripture tells us is not what she did—but who she was. Judges 4:4 says, </w:t>
      </w:r>
      <w:r w:rsidDel="00000000" w:rsidR="00000000" w:rsidRPr="00000000">
        <w:rPr>
          <w:i w:val="1"/>
          <w:iCs w:val="1"/>
          <w:sz w:val="24"/>
          <w:szCs w:val="24"/>
          <w:rtl w:val="0"/>
        </w:rPr>
        <w:t xml:space="preserve">“Now Deborah, a prophet… was leading Israel at that time.”</w:t>
      </w:r>
      <w:r w:rsidDel="00000000" w:rsidR="00000000" w:rsidRPr="00000000">
        <w:rPr>
          <w:sz w:val="24"/>
          <w:szCs w:val="24"/>
          <w:rtl w:val="0"/>
        </w:rPr>
        <w:t xml:space="preserve"> Before we ever see her lead, we’re told she was a </w:t>
      </w:r>
      <w:r w:rsidDel="00000000" w:rsidR="00000000" w:rsidRPr="00000000">
        <w:rPr>
          <w:i w:val="1"/>
          <w:iCs w:val="1"/>
          <w:sz w:val="24"/>
          <w:szCs w:val="24"/>
          <w:rtl w:val="0"/>
        </w:rPr>
        <w:t xml:space="preserve">prophet</w:t>
      </w:r>
      <w:r w:rsidDel="00000000" w:rsidR="00000000" w:rsidRPr="00000000">
        <w:rPr>
          <w:sz w:val="24"/>
          <w:szCs w:val="24"/>
          <w:rtl w:val="0"/>
        </w:rPr>
        <w:t xml:space="preserve">.</w:t>
      </w:r>
    </w:p>
    <w:p w:rsidR="00000000" w:rsidDel="00000000" w:rsidP="00000000" w:rsidRDefault="00000000" w:rsidRPr="00000000" w14:paraId="00000019">
      <w:pPr>
        <w:spacing w:after="240" w:before="240" w:lineRule="auto"/>
        <w:rPr>
          <w:sz w:val="24"/>
          <w:szCs w:val="24"/>
        </w:rPr>
      </w:pPr>
      <w:r w:rsidDel="00000000" w:rsidR="00000000" w:rsidRPr="00000000">
        <w:rPr>
          <w:sz w:val="24"/>
          <w:szCs w:val="24"/>
          <w:rtl w:val="0"/>
        </w:rPr>
        <w:t xml:space="preserve">This matters because a prophet wasn’t someone who just had good advice…a prophet was someone who </w:t>
      </w:r>
      <w:r w:rsidDel="00000000" w:rsidR="00000000" w:rsidRPr="00000000">
        <w:rPr>
          <w:i w:val="1"/>
          <w:iCs w:val="1"/>
          <w:sz w:val="24"/>
          <w:szCs w:val="24"/>
          <w:rtl w:val="0"/>
        </w:rPr>
        <w:t xml:space="preserve">heard from God</w:t>
      </w:r>
      <w:r w:rsidDel="00000000" w:rsidR="00000000" w:rsidRPr="00000000">
        <w:rPr>
          <w:sz w:val="24"/>
          <w:szCs w:val="24"/>
          <w:rtl w:val="0"/>
        </w:rPr>
        <w:t xml:space="preserve"> and spoke on His behalf.</w:t>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In other words, Deborah’s leadership didn’t start in public— it began in private, in her relationship with God.</w:t>
      </w:r>
    </w:p>
    <w:p w:rsidR="00000000" w:rsidDel="00000000" w:rsidP="00000000" w:rsidRDefault="00000000" w:rsidRPr="00000000" w14:paraId="0000001B">
      <w:pPr>
        <w:spacing w:after="240" w:before="240" w:lineRule="auto"/>
        <w:rPr>
          <w:i w:val="1"/>
          <w:iCs w:val="1"/>
          <w:sz w:val="24"/>
          <w:szCs w:val="24"/>
        </w:rPr>
      </w:pPr>
      <w:r w:rsidDel="00000000" w:rsidR="00000000" w:rsidRPr="00000000">
        <w:rPr>
          <w:sz w:val="24"/>
          <w:szCs w:val="24"/>
          <w:rtl w:val="0"/>
        </w:rPr>
        <w:t xml:space="preserve">And verse 5 gives us a picture of what that looked like: </w:t>
      </w:r>
      <w:r w:rsidDel="00000000" w:rsidR="00000000" w:rsidRPr="00000000">
        <w:rPr>
          <w:i w:val="1"/>
          <w:iCs w:val="1"/>
          <w:sz w:val="24"/>
          <w:szCs w:val="24"/>
          <w:rtl w:val="0"/>
        </w:rPr>
        <w:t xml:space="preserve">“She held court under the Palm of Deborah… and the Israelites went up to her to have their disputes decided.”</w:t>
      </w:r>
    </w:p>
    <w:p w:rsidR="00000000" w:rsidDel="00000000" w:rsidP="00000000" w:rsidRDefault="00000000" w:rsidRPr="00000000" w14:paraId="0000001C">
      <w:pPr>
        <w:spacing w:after="240" w:before="240" w:lineRule="auto"/>
        <w:rPr>
          <w:sz w:val="24"/>
          <w:szCs w:val="24"/>
        </w:rPr>
      </w:pPr>
      <w:r w:rsidDel="00000000" w:rsidR="00000000" w:rsidRPr="00000000">
        <w:rPr>
          <w:sz w:val="24"/>
          <w:szCs w:val="24"/>
          <w:rtl w:val="0"/>
        </w:rPr>
        <w:t xml:space="preserve">What we see here is both simple and profound</w:t>
      </w:r>
    </w:p>
    <w:p w:rsidR="00000000" w:rsidDel="00000000" w:rsidP="00000000" w:rsidRDefault="00000000" w:rsidRPr="00000000" w14:paraId="0000001D">
      <w:pPr>
        <w:spacing w:after="240" w:before="240" w:lineRule="auto"/>
        <w:rPr>
          <w:sz w:val="24"/>
          <w:szCs w:val="24"/>
        </w:rPr>
      </w:pPr>
      <w:r w:rsidDel="00000000" w:rsidR="00000000" w:rsidRPr="00000000">
        <w:rPr>
          <w:sz w:val="24"/>
          <w:szCs w:val="24"/>
          <w:rtl w:val="0"/>
        </w:rPr>
        <w:t xml:space="preserve">No palace.</w:t>
        <w:br w:type="textWrapping"/>
        <w:t xml:space="preserve">No army.</w:t>
        <w:br w:type="textWrapping"/>
        <w:t xml:space="preserve">No title that the culture would have naturally elevated…She’s sitting under a tree.</w:t>
      </w:r>
    </w:p>
    <w:p w:rsidR="00000000" w:rsidDel="00000000" w:rsidP="00000000" w:rsidRDefault="00000000" w:rsidRPr="00000000" w14:paraId="0000001E">
      <w:pPr>
        <w:spacing w:after="240" w:before="240" w:lineRule="auto"/>
        <w:rPr>
          <w:sz w:val="24"/>
          <w:szCs w:val="24"/>
        </w:rPr>
      </w:pPr>
      <w:r w:rsidDel="00000000" w:rsidR="00000000" w:rsidRPr="00000000">
        <w:rPr>
          <w:sz w:val="24"/>
          <w:szCs w:val="24"/>
          <w:rtl w:val="0"/>
        </w:rPr>
        <w:t xml:space="preserve">And yet people are coming to her…</w:t>
        <w:br w:type="textWrapping"/>
        <w:t xml:space="preserve"> - bringing their questions…</w:t>
        <w:br w:type="textWrapping"/>
        <w:t xml:space="preserve"> - bringing their conflicts…</w:t>
        <w:br w:type="textWrapping"/>
        <w:t xml:space="preserve"> - seeking wisdom and direction.</w:t>
      </w:r>
    </w:p>
    <w:p w:rsidR="00000000" w:rsidDel="00000000" w:rsidP="00000000" w:rsidRDefault="00000000" w:rsidRPr="00000000" w14:paraId="0000001F">
      <w:pPr>
        <w:spacing w:after="240" w:before="240" w:lineRule="auto"/>
        <w:rPr>
          <w:sz w:val="24"/>
          <w:szCs w:val="24"/>
        </w:rPr>
      </w:pPr>
      <w:r w:rsidDel="00000000" w:rsidR="00000000" w:rsidRPr="00000000">
        <w:rPr>
          <w:sz w:val="24"/>
          <w:szCs w:val="24"/>
          <w:rtl w:val="0"/>
        </w:rPr>
        <w:t xml:space="preserve">Why?</w:t>
      </w:r>
    </w:p>
    <w:p w:rsidR="00000000" w:rsidDel="00000000" w:rsidP="00000000" w:rsidRDefault="00000000" w:rsidRPr="00000000" w14:paraId="00000020">
      <w:pPr>
        <w:spacing w:after="240" w:before="240" w:lineRule="auto"/>
        <w:rPr>
          <w:sz w:val="24"/>
          <w:szCs w:val="24"/>
        </w:rPr>
      </w:pPr>
      <w:r w:rsidDel="00000000" w:rsidR="00000000" w:rsidRPr="00000000">
        <w:rPr>
          <w:sz w:val="24"/>
          <w:szCs w:val="24"/>
          <w:rtl w:val="0"/>
        </w:rPr>
        <w:t xml:space="preserve">Because in a time when Judges 2:10 says, </w:t>
      </w:r>
      <w:r w:rsidDel="00000000" w:rsidR="00000000" w:rsidRPr="00000000">
        <w:rPr>
          <w:i w:val="1"/>
          <w:iCs w:val="1"/>
          <w:sz w:val="24"/>
          <w:szCs w:val="24"/>
          <w:rtl w:val="0"/>
        </w:rPr>
        <w:t xml:space="preserve">“another generation grew up who knew neither the Lord nor what He had done for Israel,”</w:t>
      </w:r>
      <w:r w:rsidDel="00000000" w:rsidR="00000000" w:rsidRPr="00000000">
        <w:rPr>
          <w:sz w:val="24"/>
          <w:szCs w:val="24"/>
          <w:rtl w:val="0"/>
        </w:rPr>
        <w:t xml:space="preserve"> Deborah stood out as someone who </w:t>
      </w:r>
      <w:r w:rsidDel="00000000" w:rsidR="00000000" w:rsidRPr="00000000">
        <w:rPr>
          <w:i w:val="1"/>
          <w:iCs w:val="1"/>
          <w:sz w:val="24"/>
          <w:szCs w:val="24"/>
          <w:rtl w:val="0"/>
        </w:rPr>
        <w:t xml:space="preserve">did</w:t>
      </w:r>
      <w:r w:rsidDel="00000000" w:rsidR="00000000" w:rsidRPr="00000000">
        <w:rPr>
          <w:sz w:val="24"/>
          <w:szCs w:val="24"/>
          <w:rtl w:val="0"/>
        </w:rPr>
        <w:t xml:space="preserve"> know the Lord. In a culture where God’s voice had grown distant, Deborah made herself available to hear it.</w:t>
      </w:r>
    </w:p>
    <w:p w:rsidR="00000000" w:rsidDel="00000000" w:rsidP="00000000" w:rsidRDefault="00000000" w:rsidRPr="00000000" w14:paraId="00000021">
      <w:pPr>
        <w:spacing w:after="240" w:before="240" w:lineRule="auto"/>
        <w:rPr>
          <w:b w:val="1"/>
          <w:bCs w:val="1"/>
          <w:sz w:val="24"/>
          <w:szCs w:val="24"/>
        </w:rPr>
      </w:pPr>
      <w:r w:rsidDel="00000000" w:rsidR="00000000" w:rsidRPr="00000000">
        <w:rPr>
          <w:b w:val="1"/>
          <w:bCs w:val="1"/>
          <w:sz w:val="24"/>
          <w:szCs w:val="24"/>
          <w:rtl w:val="0"/>
        </w:rPr>
        <w:t xml:space="preserve">That’s where real leadership begins.</w:t>
      </w:r>
    </w:p>
    <w:p w:rsidR="00000000" w:rsidDel="00000000" w:rsidP="00000000" w:rsidRDefault="00000000" w:rsidRPr="00000000" w14:paraId="00000022">
      <w:pPr>
        <w:spacing w:after="240" w:before="240" w:lineRule="auto"/>
        <w:rPr>
          <w:sz w:val="24"/>
          <w:szCs w:val="24"/>
        </w:rPr>
      </w:pPr>
      <w:r w:rsidDel="00000000" w:rsidR="00000000" w:rsidRPr="00000000">
        <w:rPr>
          <w:sz w:val="24"/>
          <w:szCs w:val="24"/>
          <w:rtl w:val="0"/>
        </w:rPr>
        <w:t xml:space="preserve">Not with charisma.</w:t>
        <w:br w:type="textWrapping"/>
        <w:t xml:space="preserve">Not with personality.</w:t>
        <w:br w:type="textWrapping"/>
        <w:t xml:space="preserve">Not even with opportunity…But with </w:t>
      </w:r>
      <w:r w:rsidDel="00000000" w:rsidR="00000000" w:rsidRPr="00000000">
        <w:rPr>
          <w:b w:val="1"/>
          <w:bCs w:val="1"/>
          <w:sz w:val="24"/>
          <w:szCs w:val="24"/>
          <w:rtl w:val="0"/>
        </w:rPr>
        <w:t xml:space="preserve">clarity from God</w:t>
      </w:r>
      <w:r w:rsidDel="00000000" w:rsidR="00000000" w:rsidRPr="00000000">
        <w:rPr>
          <w:sz w:val="24"/>
          <w:szCs w:val="24"/>
          <w:rtl w:val="0"/>
        </w:rPr>
        <w:t xml:space="preserve">.</w:t>
      </w:r>
    </w:p>
    <w:p w:rsidR="00000000" w:rsidDel="00000000" w:rsidP="00000000" w:rsidRDefault="00000000" w:rsidRPr="00000000" w14:paraId="00000023">
      <w:pPr>
        <w:spacing w:after="240" w:before="240" w:lineRule="auto"/>
        <w:rPr>
          <w:sz w:val="24"/>
          <w:szCs w:val="24"/>
        </w:rPr>
      </w:pPr>
      <w:r w:rsidDel="00000000" w:rsidR="00000000" w:rsidRPr="00000000">
        <w:rPr>
          <w:sz w:val="24"/>
          <w:szCs w:val="24"/>
          <w:rtl w:val="0"/>
        </w:rPr>
        <w:t xml:space="preserve">Psalm 25:14 says, </w:t>
      </w:r>
      <w:r w:rsidDel="00000000" w:rsidR="00000000" w:rsidRPr="00000000">
        <w:rPr>
          <w:i w:val="1"/>
          <w:iCs w:val="1"/>
          <w:sz w:val="24"/>
          <w:szCs w:val="24"/>
          <w:rtl w:val="0"/>
        </w:rPr>
        <w:t xml:space="preserve">“The Lord confides in those who fear Him; He makes His covenant known to them.” </w:t>
      </w:r>
      <w:r w:rsidDel="00000000" w:rsidR="00000000" w:rsidRPr="00000000">
        <w:rPr>
          <w:sz w:val="24"/>
          <w:szCs w:val="24"/>
          <w:rtl w:val="0"/>
        </w:rPr>
        <w:t xml:space="preserve">Deborah had cultivated a life where she could hear God clearly— and because of that, she could lead others faithfully.</w:t>
      </w:r>
    </w:p>
    <w:p w:rsidR="00000000" w:rsidDel="00000000" w:rsidP="00000000" w:rsidRDefault="00000000" w:rsidRPr="00000000" w14:paraId="00000024">
      <w:pPr>
        <w:spacing w:after="240" w:before="240" w:lineRule="auto"/>
        <w:rPr>
          <w:sz w:val="24"/>
          <w:szCs w:val="24"/>
        </w:rPr>
      </w:pPr>
      <w:r w:rsidDel="00000000" w:rsidR="00000000" w:rsidRPr="00000000">
        <w:rPr>
          <w:sz w:val="24"/>
          <w:szCs w:val="24"/>
          <w:rtl w:val="0"/>
        </w:rPr>
        <w:t xml:space="preserve">Deborah didn’t step up in chapter 4 because she suddenly became spiritual. She stepped up because she had </w:t>
      </w:r>
      <w:r w:rsidDel="00000000" w:rsidR="00000000" w:rsidRPr="00000000">
        <w:rPr>
          <w:i w:val="1"/>
          <w:iCs w:val="1"/>
          <w:sz w:val="24"/>
          <w:szCs w:val="24"/>
          <w:rtl w:val="0"/>
        </w:rPr>
        <w:t xml:space="preserve">already</w:t>
      </w:r>
      <w:r w:rsidDel="00000000" w:rsidR="00000000" w:rsidRPr="00000000">
        <w:rPr>
          <w:sz w:val="24"/>
          <w:szCs w:val="24"/>
          <w:rtl w:val="0"/>
        </w:rPr>
        <w:t xml:space="preserve"> been walking with God long before the moment required it. See, we tend to think the defining question of our lives is, “Will I step up when the moment comes?”</w:t>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But Scripture keeps pointing us to a deeper question: “Am I walking closely enough with God right now to recognize His voice when it does?” Because when the pressure rises, you don’t rise to the occasion— you fall to the level of your formation.</w:t>
      </w:r>
    </w:p>
    <w:p w:rsidR="00000000" w:rsidDel="00000000" w:rsidP="00000000" w:rsidRDefault="00000000" w:rsidRPr="00000000" w14:paraId="00000026">
      <w:pPr>
        <w:spacing w:after="240" w:before="240" w:lineRule="auto"/>
        <w:rPr>
          <w:b w:val="1"/>
          <w:bCs w:val="1"/>
          <w:sz w:val="24"/>
          <w:szCs w:val="24"/>
        </w:rPr>
      </w:pPr>
      <w:r w:rsidDel="00000000" w:rsidR="00000000" w:rsidRPr="00000000">
        <w:rPr>
          <w:sz w:val="24"/>
          <w:szCs w:val="24"/>
          <w:rtl w:val="0"/>
        </w:rPr>
        <w:t xml:space="preserve">Jesus says in John 10:27,</w:t>
      </w:r>
      <w:r w:rsidDel="00000000" w:rsidR="00000000" w:rsidRPr="00000000">
        <w:rPr>
          <w:i w:val="1"/>
          <w:iCs w:val="1"/>
          <w:sz w:val="24"/>
          <w:szCs w:val="24"/>
          <w:rtl w:val="0"/>
        </w:rPr>
        <w:t xml:space="preserve"> “My sheep listen to my voice; I know them, and they follow me.” </w:t>
      </w:r>
      <w:r w:rsidDel="00000000" w:rsidR="00000000" w:rsidRPr="00000000">
        <w:rPr>
          <w:sz w:val="24"/>
          <w:szCs w:val="24"/>
          <w:rtl w:val="0"/>
        </w:rPr>
        <w:t xml:space="preserve">That’s the foundation. </w:t>
      </w:r>
      <w:r w:rsidDel="00000000" w:rsidR="00000000" w:rsidRPr="00000000">
        <w:rPr>
          <w:b w:val="1"/>
          <w:bCs w:val="1"/>
          <w:sz w:val="24"/>
          <w:szCs w:val="24"/>
          <w:rtl w:val="0"/>
        </w:rPr>
        <w:t xml:space="preserve">Listening… knowing… following.</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Deborah was ready in a public moment because she had been faithful in private obedience.</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And that’s the kind of leader God raises up— not just someone who can take charge, but someone who has learned to </w:t>
      </w:r>
      <w:r w:rsidDel="00000000" w:rsidR="00000000" w:rsidRPr="00000000">
        <w:rPr>
          <w:b w:val="1"/>
          <w:bCs w:val="1"/>
          <w:sz w:val="24"/>
          <w:szCs w:val="24"/>
          <w:rtl w:val="0"/>
        </w:rPr>
        <w:t xml:space="preserve">listen first</w:t>
      </w:r>
      <w:r w:rsidDel="00000000" w:rsidR="00000000" w:rsidRPr="00000000">
        <w:rPr>
          <w:sz w:val="24"/>
          <w:szCs w:val="24"/>
          <w:rtl w:val="0"/>
        </w:rPr>
        <w:t xml:space="preserve">.</w:t>
      </w:r>
    </w:p>
    <w:p w:rsidR="00000000" w:rsidDel="00000000" w:rsidP="00000000" w:rsidRDefault="00000000" w:rsidRPr="00000000" w14:paraId="00000029">
      <w:pPr>
        <w:pStyle w:val="Heading3"/>
        <w:keepNext w:val="0"/>
        <w:keepLines w:val="0"/>
        <w:spacing w:before="280" w:lineRule="auto"/>
        <w:rPr>
          <w:b w:val="1"/>
          <w:bCs w:val="1"/>
          <w:color w:val="000000"/>
          <w:sz w:val="24"/>
          <w:szCs w:val="24"/>
        </w:rPr>
      </w:pPr>
      <w:bookmarkStart w:colFirst="0" w:colLast="0" w:name="_uttov75caywr" w:id="2"/>
      <w:bookmarkEnd w:id="2"/>
      <w:r w:rsidDel="00000000" w:rsidR="00000000" w:rsidRPr="00000000">
        <w:rPr>
          <w:b w:val="1"/>
          <w:bCs w:val="1"/>
          <w:color w:val="000000"/>
          <w:sz w:val="24"/>
          <w:szCs w:val="24"/>
          <w:rtl w:val="0"/>
        </w:rPr>
        <w:t xml:space="preserve">Point 2: God Calls Leaders to Act When Others Hesitate</w:t>
      </w:r>
    </w:p>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And this is where Deborah’s story shifts.</w:t>
      </w:r>
    </w:p>
    <w:p w:rsidR="00000000" w:rsidDel="00000000" w:rsidP="00000000" w:rsidRDefault="00000000" w:rsidRPr="00000000" w14:paraId="0000002B">
      <w:pPr>
        <w:spacing w:after="240" w:before="240" w:lineRule="auto"/>
        <w:rPr>
          <w:sz w:val="24"/>
          <w:szCs w:val="24"/>
        </w:rPr>
      </w:pPr>
      <w:r w:rsidDel="00000000" w:rsidR="00000000" w:rsidRPr="00000000">
        <w:rPr>
          <w:rtl w:val="0"/>
        </w:rPr>
      </w:r>
    </w:p>
    <w:p w:rsidR="00000000" w:rsidDel="00000000" w:rsidP="00000000" w:rsidRDefault="00000000" w:rsidRPr="00000000" w14:paraId="0000002C">
      <w:pPr>
        <w:numPr>
          <w:ilvl w:val="0"/>
          <w:numId w:val="1"/>
        </w:numPr>
        <w:spacing w:after="240" w:before="240" w:lineRule="auto"/>
        <w:ind w:left="720" w:hanging="360"/>
        <w:rPr>
          <w:b w:val="1"/>
          <w:bCs w:val="1"/>
          <w:sz w:val="24"/>
          <w:szCs w:val="24"/>
          <w:u w:val="none"/>
        </w:rPr>
      </w:pPr>
      <w:r w:rsidDel="00000000" w:rsidR="00000000" w:rsidRPr="00000000">
        <w:rPr>
          <w:b w:val="1"/>
          <w:bCs w:val="1"/>
          <w:sz w:val="24"/>
          <w:szCs w:val="24"/>
          <w:rtl w:val="0"/>
        </w:rPr>
        <w:t xml:space="preserve">Preview Ended   -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