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God Never Said That</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Week 1 Sample: Too Much too Handle</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b w:val="1"/>
          <w:bCs w:val="1"/>
          <w:sz w:val="24"/>
          <w:szCs w:val="24"/>
          <w:rtl w:val="0"/>
        </w:rPr>
        <w:t xml:space="preserve">Big Idea:</w:t>
      </w:r>
      <w:r w:rsidDel="00000000" w:rsidR="00000000" w:rsidRPr="00000000">
        <w:rPr>
          <w:sz w:val="24"/>
          <w:szCs w:val="24"/>
          <w:rtl w:val="0"/>
        </w:rPr>
        <w:t xml:space="preserve"> The phrase, “God will never give you more than you can handle” is often used to comfort people, but it’s not actually in Scripture. God never promises to keep us from overwhelming circumstances; instead, He promises His presence and strength in the middle of them. Life will often serve up more than we can handle—but never more than God can handle. </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i w:val="1"/>
          <w:iCs w:val="1"/>
          <w:sz w:val="24"/>
          <w:szCs w:val="24"/>
        </w:rPr>
      </w:pPr>
      <w:r w:rsidDel="00000000" w:rsidR="00000000" w:rsidRPr="00000000">
        <w:rPr>
          <w:b w:val="1"/>
          <w:bCs w:val="1"/>
          <w:sz w:val="24"/>
          <w:szCs w:val="24"/>
          <w:rtl w:val="0"/>
        </w:rPr>
        <w:t xml:space="preserve">Prayer: “</w:t>
      </w:r>
      <w:r w:rsidDel="00000000" w:rsidR="00000000" w:rsidRPr="00000000">
        <w:rPr>
          <w:i w:val="1"/>
          <w:iCs w:val="1"/>
          <w:sz w:val="24"/>
          <w:szCs w:val="24"/>
          <w:rtl w:val="0"/>
        </w:rPr>
        <w:t xml:space="preserve">Gracious God, we confess that we often try to carry burdens You never meant us to carry alone. Teach us to release our need to be strong and to trust Your grace, knowing that Your power is made perfect in our weakness. Help us leave here today relying not on ourselves, but on You. Because you are always enough.”</w:t>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b w:val="1"/>
          <w:bCs w:val="1"/>
          <w:sz w:val="24"/>
          <w:szCs w:val="24"/>
          <w:rtl w:val="0"/>
        </w:rPr>
        <w:t xml:space="preserve">Scripture:</w:t>
      </w:r>
      <w:r w:rsidDel="00000000" w:rsidR="00000000" w:rsidRPr="00000000">
        <w:rPr>
          <w:sz w:val="24"/>
          <w:szCs w:val="24"/>
          <w:rtl w:val="0"/>
        </w:rPr>
        <w:t xml:space="preserve"> 2 Corinthians 1:8-10; 2 Corinthians 12:9-10</w:t>
      </w:r>
      <w:r w:rsidDel="00000000" w:rsidR="00000000" w:rsidRPr="00000000">
        <w:rPr>
          <w:rtl w:val="0"/>
        </w:rPr>
      </w:r>
    </w:p>
    <w:p w:rsidR="00000000" w:rsidDel="00000000" w:rsidP="00000000" w:rsidRDefault="00000000" w:rsidRPr="00000000" w14:paraId="00000009">
      <w:pPr>
        <w:pStyle w:val="Heading3"/>
        <w:rPr/>
      </w:pPr>
      <w:bookmarkStart w:colFirst="0" w:colLast="0" w:name="_3q8dx4x15j6" w:id="0"/>
      <w:bookmarkEnd w:id="0"/>
      <w:r w:rsidDel="00000000" w:rsidR="00000000" w:rsidRPr="00000000">
        <w:rPr>
          <w:rtl w:val="0"/>
        </w:rPr>
        <w:t xml:space="preserve">Introduction </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Have you ever been going through something really hard, and someone—well-meaning, kind, probably trying to help—looked at you and said, </w:t>
      </w:r>
      <w:r w:rsidDel="00000000" w:rsidR="00000000" w:rsidRPr="00000000">
        <w:rPr>
          <w:i w:val="1"/>
          <w:iCs w:val="1"/>
          <w:sz w:val="24"/>
          <w:szCs w:val="24"/>
          <w:rtl w:val="0"/>
        </w:rPr>
        <w:t xml:space="preserve">“Just remember, God will never give you more than you can handle”</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Of course, they meant it  to encourage you. But instead, it landed sideways, heavy, and confusing. Because if that’s true… then why does this feel like more than I can handle?</w:t>
      </w:r>
    </w:p>
    <w:p w:rsidR="00000000" w:rsidDel="00000000" w:rsidP="00000000" w:rsidRDefault="00000000" w:rsidRPr="00000000" w14:paraId="0000000C">
      <w:pPr>
        <w:spacing w:after="240" w:before="240" w:lineRule="auto"/>
        <w:rPr>
          <w:sz w:val="24"/>
          <w:szCs w:val="24"/>
        </w:rPr>
      </w:pPr>
      <w:r w:rsidDel="00000000" w:rsidR="00000000" w:rsidRPr="00000000">
        <w:rPr>
          <w:b w:val="1"/>
          <w:bCs w:val="1"/>
          <w:sz w:val="24"/>
          <w:szCs w:val="24"/>
          <w:rtl w:val="0"/>
        </w:rPr>
        <w:t xml:space="preserve">Pastor - </w:t>
      </w:r>
      <w:r w:rsidDel="00000000" w:rsidR="00000000" w:rsidRPr="00000000">
        <w:rPr>
          <w:sz w:val="24"/>
          <w:szCs w:val="24"/>
          <w:rtl w:val="0"/>
        </w:rPr>
        <w:t xml:space="preserve">Can you share a personal experience of a time you felt like life was more than you could handle on your own?</w:t>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i w:val="1"/>
          <w:iCs w:val="1"/>
          <w:sz w:val="24"/>
          <w:szCs w:val="24"/>
          <w:rtl w:val="0"/>
        </w:rPr>
        <w:t xml:space="preserve">“Just remember, God will never give you more than you can handle”</w:t>
      </w:r>
      <w:r w:rsidDel="00000000" w:rsidR="00000000" w:rsidRPr="00000000">
        <w:rPr>
          <w:sz w:val="24"/>
          <w:szCs w:val="24"/>
          <w:rtl w:val="0"/>
        </w:rPr>
        <w:t xml:space="preserve">? </w:t>
      </w:r>
      <w:r w:rsidDel="00000000" w:rsidR="00000000" w:rsidRPr="00000000">
        <w:rPr>
          <w:sz w:val="24"/>
          <w:szCs w:val="24"/>
          <w:rtl w:val="0"/>
        </w:rPr>
        <w:t xml:space="preserve">The sentence sounds biblical. It sounds comforting. But here’s the truth: </w:t>
      </w:r>
      <w:r w:rsidDel="00000000" w:rsidR="00000000" w:rsidRPr="00000000">
        <w:rPr>
          <w:b w:val="1"/>
          <w:bCs w:val="1"/>
          <w:sz w:val="24"/>
          <w:szCs w:val="24"/>
          <w:rtl w:val="0"/>
        </w:rPr>
        <w:t xml:space="preserve">God never actually said that.</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That’s the heart of this series—</w:t>
      </w:r>
      <w:r w:rsidDel="00000000" w:rsidR="00000000" w:rsidRPr="00000000">
        <w:rPr>
          <w:i w:val="1"/>
          <w:iCs w:val="1"/>
          <w:sz w:val="24"/>
          <w:szCs w:val="24"/>
          <w:rtl w:val="0"/>
        </w:rPr>
        <w:t xml:space="preserve">God Never Said That.</w:t>
      </w:r>
      <w:r w:rsidDel="00000000" w:rsidR="00000000" w:rsidRPr="00000000">
        <w:rPr>
          <w:rtl w:val="0"/>
        </w:rPr>
      </w:r>
    </w:p>
    <w:p w:rsidR="00000000" w:rsidDel="00000000" w:rsidP="00000000" w:rsidRDefault="00000000" w:rsidRPr="00000000" w14:paraId="0000000F">
      <w:pPr>
        <w:spacing w:after="240" w:before="240" w:lineRule="auto"/>
        <w:rPr>
          <w:i w:val="1"/>
          <w:iCs w:val="1"/>
          <w:sz w:val="24"/>
          <w:szCs w:val="24"/>
        </w:rPr>
      </w:pPr>
      <w:r w:rsidDel="00000000" w:rsidR="00000000" w:rsidRPr="00000000">
        <w:rPr>
          <w:sz w:val="24"/>
          <w:szCs w:val="24"/>
          <w:rtl w:val="0"/>
        </w:rPr>
        <w:t xml:space="preserve">Over the next four weeks, we’re going to take some of the most common phrases Christians say, phrases we hear at funerals, in hospital rooms, and in the middle of heartbreak, and we’re going to ask a simple question: </w:t>
      </w:r>
      <w:r w:rsidDel="00000000" w:rsidR="00000000" w:rsidRPr="00000000">
        <w:rPr>
          <w:i w:val="1"/>
          <w:iCs w:val="1"/>
          <w:sz w:val="24"/>
          <w:szCs w:val="24"/>
          <w:rtl w:val="0"/>
        </w:rPr>
        <w:t xml:space="preserve">Did God really say that—or did we?</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Because half-truths can be just as dangerous as lies. They sound right. They feel spiritual. But they can quietly distort who God is and how we relate to Him.</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sz w:val="24"/>
          <w:szCs w:val="24"/>
          <w:rtl w:val="0"/>
        </w:rPr>
        <w:t xml:space="preserve">Today, we’re starting with one of the most common—and most damaging—phrases of all: </w:t>
      </w:r>
      <w:r w:rsidDel="00000000" w:rsidR="00000000" w:rsidRPr="00000000">
        <w:rPr>
          <w:b w:val="1"/>
          <w:bCs w:val="1"/>
          <w:sz w:val="24"/>
          <w:szCs w:val="24"/>
          <w:rtl w:val="0"/>
        </w:rPr>
        <w:t xml:space="preserve">“God will never give you more than you can handle.”</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If that were true, then overwhelm would mean failure, exhaustion would mean weakness, and needing help would mean your faith isn’t strong enough. But Scripture paints a very different picture.</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The Bible doesn’t promise a life that never overwhelms us. What it promises is </w:t>
      </w:r>
      <w:r w:rsidDel="00000000" w:rsidR="00000000" w:rsidRPr="00000000">
        <w:rPr>
          <w:b w:val="1"/>
          <w:bCs w:val="1"/>
          <w:sz w:val="24"/>
          <w:szCs w:val="24"/>
          <w:rtl w:val="0"/>
        </w:rPr>
        <w:t xml:space="preserve">a God who meets us when we are overwhelmed.</w:t>
      </w:r>
      <w:r w:rsidDel="00000000" w:rsidR="00000000" w:rsidRPr="00000000">
        <w:rPr>
          <w:sz w:val="24"/>
          <w:szCs w:val="24"/>
          <w:rtl w:val="0"/>
        </w:rPr>
        <w:t xml:space="preserve"> Not a God who limits the load—but a God who supplies the strength. A God who says, </w:t>
      </w:r>
      <w:r w:rsidDel="00000000" w:rsidR="00000000" w:rsidRPr="00000000">
        <w:rPr>
          <w:i w:val="1"/>
          <w:iCs w:val="1"/>
          <w:sz w:val="24"/>
          <w:szCs w:val="24"/>
          <w:rtl w:val="0"/>
        </w:rPr>
        <w:t xml:space="preserve">“my grace is sufficient for you.” </w:t>
      </w:r>
      <w:r w:rsidDel="00000000" w:rsidR="00000000" w:rsidRPr="00000000">
        <w:rPr>
          <w:rtl w:val="0"/>
        </w:rPr>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Today, we’re going to look at what God </w:t>
      </w:r>
      <w:r w:rsidDel="00000000" w:rsidR="00000000" w:rsidRPr="00000000">
        <w:rPr>
          <w:i w:val="1"/>
          <w:iCs w:val="1"/>
          <w:sz w:val="24"/>
          <w:szCs w:val="24"/>
          <w:rtl w:val="0"/>
        </w:rPr>
        <w:t xml:space="preserve">actually</w:t>
      </w:r>
      <w:r w:rsidDel="00000000" w:rsidR="00000000" w:rsidRPr="00000000">
        <w:rPr>
          <w:sz w:val="24"/>
          <w:szCs w:val="24"/>
          <w:rtl w:val="0"/>
        </w:rPr>
        <w:t xml:space="preserve"> says about weakness, suffering, and His grace—and discover why life may give us more than we can handle… but never more than God can handle.</w:t>
      </w:r>
    </w:p>
    <w:p w:rsidR="00000000" w:rsidDel="00000000" w:rsidP="00000000" w:rsidRDefault="00000000" w:rsidRPr="00000000" w14:paraId="00000015">
      <w:pPr>
        <w:pStyle w:val="Heading3"/>
        <w:rPr/>
      </w:pPr>
      <w:bookmarkStart w:colFirst="0" w:colLast="0" w:name="_y2u364kcvxhj" w:id="1"/>
      <w:bookmarkEnd w:id="1"/>
      <w:r w:rsidDel="00000000" w:rsidR="00000000" w:rsidRPr="00000000">
        <w:rPr>
          <w:rtl w:val="0"/>
        </w:rPr>
        <w:t xml:space="preserve">Main Teaching</w:t>
      </w:r>
    </w:p>
    <w:p w:rsidR="00000000" w:rsidDel="00000000" w:rsidP="00000000" w:rsidRDefault="00000000" w:rsidRPr="00000000" w14:paraId="00000016">
      <w:pPr>
        <w:rPr>
          <w:i w:val="1"/>
          <w:iCs w:val="1"/>
          <w:sz w:val="24"/>
          <w:szCs w:val="24"/>
        </w:rPr>
      </w:pPr>
      <w:r w:rsidDel="00000000" w:rsidR="00000000" w:rsidRPr="00000000">
        <w:rPr>
          <w:sz w:val="24"/>
          <w:szCs w:val="24"/>
          <w:rtl w:val="0"/>
        </w:rPr>
        <w:t xml:space="preserve">So if this phrase isn’t actually in Scripture, we need to ask an honest question: </w:t>
      </w:r>
      <w:r w:rsidDel="00000000" w:rsidR="00000000" w:rsidRPr="00000000">
        <w:rPr>
          <w:i w:val="1"/>
          <w:iCs w:val="1"/>
          <w:sz w:val="24"/>
          <w:szCs w:val="24"/>
          <w:rtl w:val="0"/>
        </w:rPr>
        <w:t xml:space="preserve">What does the Bible really say about overwhelm, suffering, and our limits? </w:t>
      </w:r>
      <w:r w:rsidDel="00000000" w:rsidR="00000000" w:rsidRPr="00000000">
        <w:rPr>
          <w:sz w:val="24"/>
          <w:szCs w:val="24"/>
          <w:rtl w:val="0"/>
        </w:rPr>
        <w:t xml:space="preserve">When we stop repeating what sounds right and start listening to what God has revealed, the first truth becomes clear: </w:t>
      </w:r>
      <w:r w:rsidDel="00000000" w:rsidR="00000000" w:rsidRPr="00000000">
        <w:rPr>
          <w:i w:val="1"/>
          <w:iCs w:val="1"/>
          <w:sz w:val="24"/>
          <w:szCs w:val="24"/>
          <w:rtl w:val="0"/>
        </w:rPr>
        <w:t xml:space="preserve">God never promised that life would stay within our ability to handle it.</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keepNext w:val="0"/>
        <w:keepLines w:val="0"/>
        <w:spacing w:after="80" w:lineRule="auto"/>
        <w:rPr>
          <w:b w:val="1"/>
          <w:bCs w:val="1"/>
          <w:sz w:val="24"/>
          <w:szCs w:val="24"/>
        </w:rPr>
      </w:pPr>
      <w:r w:rsidDel="00000000" w:rsidR="00000000" w:rsidRPr="00000000">
        <w:rPr>
          <w:b w:val="1"/>
          <w:bCs w:val="1"/>
          <w:sz w:val="24"/>
          <w:szCs w:val="24"/>
          <w:rtl w:val="0"/>
        </w:rPr>
        <w:t xml:space="preserve">Point 1: God Never Promised You Would Be Able to Handle Everything</w:t>
      </w:r>
    </w:p>
    <w:p w:rsidR="00000000" w:rsidDel="00000000" w:rsidP="00000000" w:rsidRDefault="00000000" w:rsidRPr="00000000" w14:paraId="00000019">
      <w:pPr>
        <w:spacing w:after="240" w:before="240" w:lineRule="auto"/>
        <w:rPr>
          <w:b w:val="1"/>
          <w:bCs w:val="1"/>
          <w:sz w:val="24"/>
          <w:szCs w:val="24"/>
        </w:rPr>
      </w:pPr>
      <w:r w:rsidDel="00000000" w:rsidR="00000000" w:rsidRPr="00000000">
        <w:rPr>
          <w:sz w:val="24"/>
          <w:szCs w:val="24"/>
          <w:rtl w:val="0"/>
        </w:rPr>
        <w:t xml:space="preserve">If we’re going to be honest with Scripture, we have to start here: </w:t>
      </w:r>
      <w:r w:rsidDel="00000000" w:rsidR="00000000" w:rsidRPr="00000000">
        <w:rPr>
          <w:b w:val="1"/>
          <w:bCs w:val="1"/>
          <w:sz w:val="24"/>
          <w:szCs w:val="24"/>
          <w:rtl w:val="0"/>
        </w:rPr>
        <w:t xml:space="preserve">God never promises that life will stay within your emotional, spiritual, or physical capacity.</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That idea may sound comforting, but it’s not biblical. In fact, the Bible consistently tells a different story—one where God’s people regularly find themselves in situations they </w:t>
      </w:r>
      <w:r w:rsidDel="00000000" w:rsidR="00000000" w:rsidRPr="00000000">
        <w:rPr>
          <w:i w:val="1"/>
          <w:iCs w:val="1"/>
          <w:sz w:val="24"/>
          <w:szCs w:val="24"/>
          <w:rtl w:val="0"/>
        </w:rPr>
        <w:t xml:space="preserve">cannot</w:t>
      </w:r>
      <w:r w:rsidDel="00000000" w:rsidR="00000000" w:rsidRPr="00000000">
        <w:rPr>
          <w:sz w:val="24"/>
          <w:szCs w:val="24"/>
          <w:rtl w:val="0"/>
        </w:rPr>
        <w:t xml:space="preserve"> handle on their own. The apostle Paul says this plainly in </w:t>
      </w:r>
      <w:r w:rsidDel="00000000" w:rsidR="00000000" w:rsidRPr="00000000">
        <w:rPr>
          <w:b w:val="1"/>
          <w:bCs w:val="1"/>
          <w:sz w:val="24"/>
          <w:szCs w:val="24"/>
          <w:rtl w:val="0"/>
        </w:rPr>
        <w:t xml:space="preserve">2 Corinthians 1:8</w:t>
      </w:r>
      <w:r w:rsidDel="00000000" w:rsidR="00000000" w:rsidRPr="00000000">
        <w:rPr>
          <w:sz w:val="24"/>
          <w:szCs w:val="24"/>
          <w:rtl w:val="0"/>
        </w:rPr>
        <w:t xml:space="preserve">:</w:t>
      </w:r>
    </w:p>
    <w:p w:rsidR="00000000" w:rsidDel="00000000" w:rsidP="00000000" w:rsidRDefault="00000000" w:rsidRPr="00000000" w14:paraId="0000001B">
      <w:pPr>
        <w:spacing w:after="240" w:before="240" w:lineRule="auto"/>
        <w:ind w:left="600" w:right="600" w:firstLine="0"/>
        <w:rPr>
          <w:i w:val="1"/>
          <w:iCs w:val="1"/>
          <w:sz w:val="24"/>
          <w:szCs w:val="24"/>
        </w:rPr>
      </w:pPr>
      <w:r w:rsidDel="00000000" w:rsidR="00000000" w:rsidRPr="00000000">
        <w:rPr>
          <w:i w:val="1"/>
          <w:iCs w:val="1"/>
          <w:sz w:val="24"/>
          <w:szCs w:val="24"/>
          <w:rtl w:val="0"/>
        </w:rPr>
        <w:t xml:space="preserve">“We do not want you to be uninformed, brothers and sisters, about the troubles we experienced… We were under great pressure, far beyond our ability to endure, so that we despaired of life itself.”</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Notice what Paul does </w:t>
      </w:r>
      <w:r w:rsidDel="00000000" w:rsidR="00000000" w:rsidRPr="00000000">
        <w:rPr>
          <w:i w:val="1"/>
          <w:iCs w:val="1"/>
          <w:sz w:val="24"/>
          <w:szCs w:val="24"/>
          <w:rtl w:val="0"/>
        </w:rPr>
        <w:t xml:space="preserve">not</w:t>
      </w:r>
      <w:r w:rsidDel="00000000" w:rsidR="00000000" w:rsidRPr="00000000">
        <w:rPr>
          <w:sz w:val="24"/>
          <w:szCs w:val="24"/>
          <w:rtl w:val="0"/>
        </w:rPr>
        <w:t xml:space="preserve"> say;</w:t>
        <w:br w:type="textWrapping"/>
        <w:t xml:space="preserve">He doesn’t say, “It was hard, but manageable.”</w:t>
        <w:br w:type="textWrapping"/>
        <w:t xml:space="preserve">He doesn’t say, “It stretched us, but we had it under control.”</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He says it was </w:t>
      </w:r>
      <w:r w:rsidDel="00000000" w:rsidR="00000000" w:rsidRPr="00000000">
        <w:rPr>
          <w:b w:val="1"/>
          <w:bCs w:val="1"/>
          <w:sz w:val="24"/>
          <w:szCs w:val="24"/>
          <w:rtl w:val="0"/>
        </w:rPr>
        <w:t xml:space="preserve">far beyond our ability to endure</w:t>
      </w:r>
      <w:r w:rsidDel="00000000" w:rsidR="00000000" w:rsidRPr="00000000">
        <w:rPr>
          <w:sz w:val="24"/>
          <w:szCs w:val="24"/>
          <w:rtl w:val="0"/>
        </w:rPr>
        <w:t xml:space="preserve">.</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That’s not weak faith talking, that’s an apostle telling the truth.</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If “God will never give you more than you can handle” were true, then Paul—who planted churches, wrote Scripture, and endured persecution—would never have reached the point of despair.</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But he did, and Scripture doesn’t sanitize that reality.</w:t>
      </w:r>
    </w:p>
    <w:p w:rsidR="00000000" w:rsidDel="00000000" w:rsidP="00000000" w:rsidRDefault="00000000" w:rsidRPr="00000000" w14:paraId="00000021">
      <w:pPr>
        <w:spacing w:after="240" w:before="240" w:lineRule="auto"/>
        <w:rPr>
          <w:sz w:val="24"/>
          <w:szCs w:val="24"/>
        </w:rPr>
      </w:pPr>
      <w:r w:rsidDel="00000000" w:rsidR="00000000" w:rsidRPr="00000000">
        <w:rPr>
          <w:sz w:val="24"/>
          <w:szCs w:val="24"/>
          <w:rtl w:val="0"/>
        </w:rPr>
        <w:t xml:space="preserve">All throughout the Bible, we see God’s people overwhelmed:</w:t>
      </w:r>
    </w:p>
    <w:p w:rsidR="00000000" w:rsidDel="00000000" w:rsidP="00000000" w:rsidRDefault="00000000" w:rsidRPr="00000000" w14:paraId="0000002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Moses collapses under the weight of leadership and cries out that the burden is too heavy.</w:t>
      </w:r>
    </w:p>
    <w:p w:rsidR="00000000" w:rsidDel="00000000" w:rsidP="00000000" w:rsidRDefault="00000000" w:rsidRPr="00000000" w14:paraId="00000023">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Elijah, fresh off a spiritual victory, sits under a tree and asks God to take his life.</w:t>
      </w:r>
    </w:p>
    <w:p w:rsidR="00000000" w:rsidDel="00000000" w:rsidP="00000000" w:rsidRDefault="00000000" w:rsidRPr="00000000" w14:paraId="00000024">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David writes psalms soaked in anxiety, fear, and exhaustion.</w:t>
      </w:r>
    </w:p>
    <w:p w:rsidR="00000000" w:rsidDel="00000000" w:rsidP="00000000" w:rsidRDefault="00000000" w:rsidRPr="00000000" w14:paraId="0000002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Even Jesus, in the garden, says, </w:t>
      </w:r>
      <w:r w:rsidDel="00000000" w:rsidR="00000000" w:rsidRPr="00000000">
        <w:rPr>
          <w:i w:val="1"/>
          <w:iCs w:val="1"/>
          <w:sz w:val="24"/>
          <w:szCs w:val="24"/>
          <w:rtl w:val="0"/>
        </w:rPr>
        <w:t xml:space="preserve">“My soul is overwhelmed with sorrow to the point of death.”</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Being overwhelmed is not a sign that something has gone wrong. It’s often the place where God is doing His deepest work. Paul goes on in </w:t>
      </w:r>
      <w:r w:rsidDel="00000000" w:rsidR="00000000" w:rsidRPr="00000000">
        <w:rPr>
          <w:b w:val="1"/>
          <w:bCs w:val="1"/>
          <w:sz w:val="24"/>
          <w:szCs w:val="24"/>
          <w:rtl w:val="0"/>
        </w:rPr>
        <w:t xml:space="preserve">2 Corinthians 1:9</w:t>
      </w:r>
      <w:r w:rsidDel="00000000" w:rsidR="00000000" w:rsidRPr="00000000">
        <w:rPr>
          <w:sz w:val="24"/>
          <w:szCs w:val="24"/>
          <w:rtl w:val="0"/>
        </w:rPr>
        <w:t xml:space="preserve"> to explain </w:t>
      </w:r>
      <w:r w:rsidDel="00000000" w:rsidR="00000000" w:rsidRPr="00000000">
        <w:rPr>
          <w:i w:val="1"/>
          <w:iCs w:val="1"/>
          <w:sz w:val="24"/>
          <w:szCs w:val="24"/>
          <w:rtl w:val="0"/>
        </w:rPr>
        <w:t xml:space="preserve">why</w:t>
      </w:r>
      <w:r w:rsidDel="00000000" w:rsidR="00000000" w:rsidRPr="00000000">
        <w:rPr>
          <w:sz w:val="24"/>
          <w:szCs w:val="24"/>
          <w:rtl w:val="0"/>
        </w:rPr>
        <w:t xml:space="preserve"> God allowed this moment:</w:t>
      </w:r>
    </w:p>
    <w:p w:rsidR="00000000" w:rsidDel="00000000" w:rsidP="00000000" w:rsidRDefault="00000000" w:rsidRPr="00000000" w14:paraId="00000027">
      <w:pPr>
        <w:spacing w:after="240" w:before="240" w:lineRule="auto"/>
        <w:ind w:left="600" w:right="600" w:firstLine="0"/>
        <w:rPr>
          <w:i w:val="1"/>
          <w:iCs w:val="1"/>
          <w:sz w:val="24"/>
          <w:szCs w:val="24"/>
        </w:rPr>
      </w:pPr>
      <w:r w:rsidDel="00000000" w:rsidR="00000000" w:rsidRPr="00000000">
        <w:rPr>
          <w:i w:val="1"/>
          <w:iCs w:val="1"/>
          <w:sz w:val="24"/>
          <w:szCs w:val="24"/>
          <w:rtl w:val="0"/>
        </w:rPr>
        <w:t xml:space="preserve">“Indeed, we felt we had received the sentence of death. But this happened that we might not rely on ourselves but on God, who raises the dead.”</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God doesn’t always protect us from situations we can’t handle. Instead, He allows moments that expose how much we </w:t>
      </w:r>
      <w:r w:rsidDel="00000000" w:rsidR="00000000" w:rsidRPr="00000000">
        <w:rPr>
          <w:i w:val="1"/>
          <w:iCs w:val="1"/>
          <w:sz w:val="24"/>
          <w:szCs w:val="24"/>
          <w:rtl w:val="0"/>
        </w:rPr>
        <w:t xml:space="preserve">need</w:t>
      </w:r>
      <w:r w:rsidDel="00000000" w:rsidR="00000000" w:rsidRPr="00000000">
        <w:rPr>
          <w:sz w:val="24"/>
          <w:szCs w:val="24"/>
          <w:rtl w:val="0"/>
        </w:rPr>
        <w:t xml:space="preserve"> Him. Because as long as we believe we can handle it, we’ll keep trying to do life in our own strength. But when we reach the end of ourselves, we finally learn to rely on the God who is not limited like we are.</w:t>
      </w:r>
    </w:p>
    <w:p w:rsidR="00000000" w:rsidDel="00000000" w:rsidP="00000000" w:rsidRDefault="00000000" w:rsidRPr="00000000" w14:paraId="00000029">
      <w:pPr>
        <w:spacing w:after="240" w:before="240" w:lineRule="auto"/>
        <w:rPr>
          <w:b w:val="1"/>
          <w:bCs w:val="1"/>
          <w:color w:val="ff0000"/>
          <w:sz w:val="24"/>
          <w:szCs w:val="24"/>
        </w:rPr>
      </w:pPr>
      <w:r w:rsidDel="00000000" w:rsidR="00000000" w:rsidRPr="00000000">
        <w:rPr>
          <w:b w:val="1"/>
          <w:bCs w:val="1"/>
          <w:color w:val="ff0000"/>
          <w:sz w:val="24"/>
          <w:szCs w:val="24"/>
          <w:rtl w:val="0"/>
        </w:rPr>
        <w:t xml:space="preserve">– SAMPLE OVER –</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