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d614srka03c2" w:id="0"/>
      <w:bookmarkEnd w:id="0"/>
      <w:r w:rsidDel="00000000" w:rsidR="00000000" w:rsidRPr="00000000">
        <w:rPr>
          <w:rtl w:val="0"/>
        </w:rPr>
        <w:t xml:space="preserve">What Are You Chasing?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b w:val="1"/>
          <w:bCs w:val="1"/>
          <w:sz w:val="24"/>
          <w:szCs w:val="24"/>
          <w:rtl w:val="0"/>
        </w:rPr>
        <w:t xml:space="preserve">Big Idea:</w:t>
      </w:r>
      <w:r w:rsidDel="00000000" w:rsidR="00000000" w:rsidRPr="00000000">
        <w:rPr>
          <w:sz w:val="24"/>
          <w:szCs w:val="24"/>
          <w:rtl w:val="0"/>
        </w:rPr>
        <w:t xml:space="preserve"> Everyone is searching for something, but our pursuits reveal what we truly treasure. Jesus invites us to examine whether we are chasing temporary rewards or seeking first the hidden treasure of God’s Kingdom.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25" w:line="360" w:lineRule="auto"/>
        <w:rPr>
          <w:i w:val="1"/>
          <w:iCs w:val="1"/>
          <w:sz w:val="24"/>
          <w:szCs w:val="24"/>
        </w:rPr>
      </w:pPr>
      <w:r w:rsidDel="00000000" w:rsidR="00000000" w:rsidRPr="00000000">
        <w:rPr>
          <w:b w:val="1"/>
          <w:bCs w:val="1"/>
          <w:sz w:val="24"/>
          <w:szCs w:val="24"/>
          <w:rtl w:val="0"/>
        </w:rPr>
        <w:t xml:space="preserve">Prayer:</w:t>
      </w:r>
      <w:r w:rsidDel="00000000" w:rsidR="00000000" w:rsidRPr="00000000">
        <w:rPr>
          <w:sz w:val="24"/>
          <w:szCs w:val="24"/>
          <w:rtl w:val="0"/>
        </w:rPr>
        <w:t xml:space="preserve"> “</w:t>
      </w:r>
      <w:r w:rsidDel="00000000" w:rsidR="00000000" w:rsidRPr="00000000">
        <w:rPr>
          <w:i w:val="1"/>
          <w:iCs w:val="1"/>
          <w:sz w:val="24"/>
          <w:szCs w:val="24"/>
          <w:rtl w:val="0"/>
        </w:rPr>
        <w:t xml:space="preserve">Father, open our eyes to see what we’ve been chasing. Give us honesty where our hearts have drifted, courage to reorder our lives, and grace to seek first Your Kingdom and Your righteousness. Amen.”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585" w:line="360" w:lineRule="auto"/>
        <w:rPr>
          <w:sz w:val="24"/>
          <w:szCs w:val="24"/>
        </w:rPr>
      </w:pPr>
      <w:r w:rsidDel="00000000" w:rsidR="00000000" w:rsidRPr="00000000">
        <w:rPr>
          <w:b w:val="1"/>
          <w:bCs w:val="1"/>
          <w:sz w:val="24"/>
          <w:szCs w:val="24"/>
          <w:rtl w:val="0"/>
        </w:rPr>
        <w:t xml:space="preserve">Scripture:</w:t>
      </w:r>
      <w:r w:rsidDel="00000000" w:rsidR="00000000" w:rsidRPr="00000000">
        <w:rPr>
          <w:sz w:val="24"/>
          <w:szCs w:val="24"/>
          <w:rtl w:val="0"/>
        </w:rPr>
        <w:t xml:space="preserve"> Matthew 6:19–21, 33 </w:t>
      </w:r>
    </w:p>
    <w:p w:rsidR="00000000" w:rsidDel="00000000" w:rsidP="00000000" w:rsidRDefault="00000000" w:rsidRPr="00000000" w14:paraId="00000006">
      <w:pPr>
        <w:pStyle w:val="Heading2"/>
        <w:pBdr>
          <w:top w:space="0" w:sz="0" w:val="nil"/>
          <w:left w:space="0" w:sz="0" w:val="nil"/>
          <w:bottom w:space="0" w:sz="0" w:val="nil"/>
          <w:right w:space="0" w:sz="0" w:val="nil"/>
          <w:between w:space="0" w:sz="0" w:val="nil"/>
        </w:pBdr>
        <w:shd w:fill="auto" w:val="clear"/>
        <w:spacing w:before="0" w:line="360" w:lineRule="auto"/>
        <w:rPr>
          <w:b w:val="1"/>
          <w:bCs w:val="1"/>
          <w:i w:val="0"/>
          <w:iCs w:val="0"/>
          <w:sz w:val="40"/>
          <w:szCs w:val="40"/>
        </w:rPr>
      </w:pPr>
      <w:r w:rsidDel="00000000" w:rsidR="00000000" w:rsidRPr="00000000">
        <w:rPr>
          <w:b w:val="1"/>
          <w:bCs w:val="1"/>
          <w:i w:val="0"/>
          <w:iCs w:val="0"/>
          <w:sz w:val="40"/>
          <w:szCs w:val="40"/>
          <w:rtl w:val="0"/>
        </w:rPr>
        <w:t xml:space="preserve">Introduction</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Most of us don’t wake up in the morning and say, “Today I’m going to chase the wrong things.”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Nobody starts the day with a cup of coffee in one hand and a journal in the other thinking, “I’d really like to spend my life on things that won’t last.” We don’t plan to be distracted. We don’t schedule anxiety. We don’t usually make a conscious decision to give our best energy to temporary things while giving God whatever is left at the end.</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And yet, if we’re honest, life has a way of pulling us along. Life has a way of lulling us to sleep doesn’t it?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There are bills to pay, kids to raise, jobs to do, messages to answer, errands to run, goals to meet, relationships to manage, and expectations to carry. Before long, our days become full, our minds become crowded, and our hearts start attaching themselves to whatever feels most urgent, most visible, or most rewarding in the moment.</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We tell ourselves we value God most. Many of us genuinely believe that. We’d say Jesus is Lord. We’d say eternity matters. We’d say the Kingdom of God is more important than money, success, comfort, status, and control.</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Then we look at our calendars. We look at our spending. We look at what gets our attention, what gets our worry, what gets our imagination, what gets our first and best energy. Sometimes there’s a gap between what we say we treasure and what our lives show we treasure.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That’s not said to shame us. It’s an invitation to pay attention.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25" w:line="360" w:lineRule="auto"/>
        <w:rPr>
          <w:b w:val="1"/>
          <w:bCs w:val="1"/>
          <w:sz w:val="24"/>
          <w:szCs w:val="24"/>
        </w:rPr>
      </w:pPr>
      <w:r w:rsidDel="00000000" w:rsidR="00000000" w:rsidRPr="00000000">
        <w:rPr>
          <w:b w:val="1"/>
          <w:bCs w:val="1"/>
          <w:sz w:val="24"/>
          <w:szCs w:val="24"/>
          <w:rtl w:val="0"/>
        </w:rPr>
        <w:t xml:space="preserve">Because what we chase has a way of revealing what we love.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This week we’re beginning a three-week series called </w:t>
      </w:r>
      <w:r w:rsidDel="00000000" w:rsidR="00000000" w:rsidRPr="00000000">
        <w:rPr>
          <w:i w:val="1"/>
          <w:iCs w:val="1"/>
          <w:sz w:val="24"/>
          <w:szCs w:val="24"/>
          <w:rtl w:val="0"/>
        </w:rPr>
        <w:t xml:space="preserve">Hidden Treasure</w:t>
      </w:r>
      <w:r w:rsidDel="00000000" w:rsidR="00000000" w:rsidRPr="00000000">
        <w:rPr>
          <w:sz w:val="24"/>
          <w:szCs w:val="24"/>
          <w:rtl w:val="0"/>
        </w:rPr>
        <w:t xml:space="preserve">. The idea behind this series is simple, but it goes deep: the Kingdom of God is often hidden beneath what is visible, immediate, and impressive, yet when we truly see its worth, everything changes.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25" w:line="360" w:lineRule="auto"/>
        <w:rPr>
          <w:b w:val="1"/>
          <w:bCs w:val="1"/>
          <w:sz w:val="24"/>
          <w:szCs w:val="24"/>
        </w:rPr>
      </w:pPr>
      <w:r w:rsidDel="00000000" w:rsidR="00000000" w:rsidRPr="00000000">
        <w:rPr>
          <w:sz w:val="24"/>
          <w:szCs w:val="24"/>
          <w:rtl w:val="0"/>
        </w:rPr>
        <w:t xml:space="preserve">Today, we’re starting with a question that may sound simple, but if we let Jesus ask it honestly, it can rearrange a life: </w:t>
      </w:r>
      <w:r w:rsidDel="00000000" w:rsidR="00000000" w:rsidRPr="00000000">
        <w:rPr>
          <w:b w:val="1"/>
          <w:bCs w:val="1"/>
          <w:sz w:val="24"/>
          <w:szCs w:val="24"/>
          <w:rtl w:val="0"/>
        </w:rPr>
        <w:t xml:space="preserve">What are you chasing?</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585" w:line="360" w:lineRule="auto"/>
        <w:rPr>
          <w:sz w:val="24"/>
          <w:szCs w:val="24"/>
        </w:rPr>
      </w:pPr>
      <w:r w:rsidDel="00000000" w:rsidR="00000000" w:rsidRPr="00000000">
        <w:rPr>
          <w:sz w:val="24"/>
          <w:szCs w:val="24"/>
          <w:rtl w:val="0"/>
        </w:rPr>
        <w:t xml:space="preserve">Let’s step into Matthew 6, where Jesus speaks directly to the human heart and shows us that our treasure, our heart, and our pursuit are all connected.</w:t>
      </w:r>
    </w:p>
    <w:p w:rsidR="00000000" w:rsidDel="00000000" w:rsidP="00000000" w:rsidRDefault="00000000" w:rsidRPr="00000000" w14:paraId="00000012">
      <w:pPr>
        <w:pStyle w:val="Heading2"/>
        <w:pBdr>
          <w:top w:space="0" w:sz="0" w:val="nil"/>
          <w:left w:space="0" w:sz="0" w:val="nil"/>
          <w:bottom w:space="0" w:sz="0" w:val="nil"/>
          <w:right w:space="0" w:sz="0" w:val="nil"/>
          <w:between w:space="0" w:sz="0" w:val="nil"/>
        </w:pBdr>
        <w:shd w:fill="auto" w:val="clear"/>
        <w:spacing w:before="0" w:line="360" w:lineRule="auto"/>
        <w:rPr>
          <w:b w:val="1"/>
          <w:bCs w:val="1"/>
          <w:i w:val="0"/>
          <w:iCs w:val="0"/>
          <w:sz w:val="40"/>
          <w:szCs w:val="40"/>
        </w:rPr>
      </w:pPr>
      <w:r w:rsidDel="00000000" w:rsidR="00000000" w:rsidRPr="00000000">
        <w:rPr>
          <w:b w:val="1"/>
          <w:bCs w:val="1"/>
          <w:i w:val="0"/>
          <w:iCs w:val="0"/>
          <w:sz w:val="40"/>
          <w:szCs w:val="40"/>
          <w:rtl w:val="0"/>
        </w:rPr>
        <w:t xml:space="preserve">Main Teaching</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25" w:line="360" w:lineRule="auto"/>
        <w:ind w:left="525" w:firstLine="0"/>
        <w:rPr>
          <w:i w:val="1"/>
          <w:iCs w:val="1"/>
          <w:sz w:val="24"/>
          <w:szCs w:val="24"/>
        </w:rPr>
      </w:pPr>
      <w:r w:rsidDel="00000000" w:rsidR="00000000" w:rsidRPr="00000000">
        <w:rPr>
          <w:b w:val="1"/>
          <w:bCs w:val="1"/>
          <w:i w:val="1"/>
          <w:iCs w:val="1"/>
          <w:sz w:val="24"/>
          <w:szCs w:val="24"/>
          <w:rtl w:val="0"/>
        </w:rPr>
        <w:t xml:space="preserve">Cue:</w:t>
      </w:r>
      <w:r w:rsidDel="00000000" w:rsidR="00000000" w:rsidRPr="00000000">
        <w:rPr>
          <w:i w:val="1"/>
          <w:iCs w:val="1"/>
          <w:sz w:val="24"/>
          <w:szCs w:val="24"/>
          <w:rtl w:val="0"/>
        </w:rPr>
        <w:t xml:space="preserve"> "Read: Matthew 6:19–21, 33 ESV"</w:t>
      </w:r>
    </w:p>
    <w:p w:rsidR="00000000" w:rsidDel="00000000" w:rsidP="00000000" w:rsidRDefault="00000000" w:rsidRPr="00000000" w14:paraId="00000014">
      <w:pPr>
        <w:spacing w:before="690" w:line="360" w:lineRule="auto"/>
        <w:rPr>
          <w:sz w:val="24"/>
          <w:szCs w:val="24"/>
        </w:rPr>
      </w:pPr>
      <w:r w:rsidDel="00000000" w:rsidR="00000000" w:rsidRPr="00000000">
        <w:rPr>
          <w:b w:val="1"/>
          <w:bCs w:val="1"/>
          <w:sz w:val="24"/>
          <w:szCs w:val="24"/>
          <w:rtl w:val="0"/>
        </w:rPr>
        <w:t xml:space="preserve">Point 1: Your Pursuit Reveals Your Treasure</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In Matthew 6, Jesus is preaching what we often call the Sermon on the Mount. He’s teaching ordinary people how to live under the reign of God. He’s talking to people with jobs, families, needs, worries, temptations, and limited resources. These weren’t people living detached from everyday concerns. They understood the pressure of food, clothing, money, reputation, and tomorrow.</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Into that world, Jesus says in Matthew 6:19–21:</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360" w:lineRule="auto"/>
        <w:rPr>
          <w:i w:val="1"/>
          <w:iCs w:val="1"/>
          <w:sz w:val="24"/>
          <w:szCs w:val="24"/>
        </w:rPr>
      </w:pPr>
      <w:r w:rsidDel="00000000" w:rsidR="00000000" w:rsidRPr="00000000">
        <w:rPr>
          <w:i w:val="1"/>
          <w:iCs w:val="1"/>
          <w:sz w:val="24"/>
          <w:szCs w:val="24"/>
          <w:rtl w:val="0"/>
        </w:rPr>
        <w:t xml:space="preserve">“Do not lay up for yourselves treasures on earth, where moth and rust destroy and where thieves break in and steal, but lay up for yourselves treasures in heaven, where neither moth nor rust destroys and where thieves do not break in and steal. For where your treasure is, there your heart will be also.”</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line="360" w:lineRule="auto"/>
        <w:rPr>
          <w:i w:val="1"/>
          <w:iCs w:val="1"/>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Jesus begins with treasure.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That word matters because He’s speaking about what we store up, what we value, what we protect, what we count on, and what we keep reaching for. Treasure isn’t limited to money. Money is certainly included, but treasure can also be approval, comfort, achievement, influence, beauty, reputation, romance, control, success, security, or even the image we want other people to have of us.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Here’s a helpful definition: A treasure is anything that begins to carry the weight of our hope.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Jesus says there are treasures on earth, and there are treasures in heaven. Earthly treasures are vulnerable. Moth destroys fabric. Rust corrodes metal. Thieves break in and steal possessions. In other words, everything we can gather here is exposed to decay, loss, change, and uncertainty.</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That would’ve been easy for Jesus’ first listeners to understand. Clothing was a form of wealth. Stored goods mattered. Theft was common. Life was fragile. You could spend years accumulating something, and it could disappear.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The details look different today, though the reality is the same. A bank account can shrink. A job can change. A reputation can be damaged. A body can age. A relationship can shift. A dream can fall apart. A house can need repairs. A market can crash. A platform can fade. Something that felt so dependable can suddenly remind us that it was never meant to hold our lives together.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Jesus isn’t saying earthly things are evil. He’s teaching us that earthly treasures are temporary, and temporary things cannot carry eternal weight.</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That lands close to home, doesn’t it?</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Because many of us are exhausted from chasing things that keep moving. We get the thing we thought would settle us, and soon there’s another thing. We reach one goal, and another one appears. We finally get through a hard season, and a new pressure arrives. We gain approval from one person, then start needing it from someone else. The finish line keeps moving.</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This is why Jesus’ words are so loving. He’s not trying to rob us of joy. He’s trying to rescue us from building our lives on things that can’t keep their promises.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Our pursuit reveals our treasure. If we want to know what we treasure, we can look at what we consistently chase.</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spacing w:after="0" w:afterAutospacing="0" w:line="360" w:lineRule="auto"/>
        <w:ind w:left="720" w:hanging="360"/>
        <w:rPr>
          <w:sz w:val="24"/>
          <w:szCs w:val="24"/>
          <w:u w:val="none"/>
        </w:rPr>
      </w:pPr>
      <w:r w:rsidDel="00000000" w:rsidR="00000000" w:rsidRPr="00000000">
        <w:rPr>
          <w:sz w:val="24"/>
          <w:szCs w:val="24"/>
          <w:rtl w:val="0"/>
        </w:rPr>
        <w:t xml:space="preserve">What do you think about when your mind has room to wander?</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spacing w:after="0" w:afterAutospacing="0" w:line="360" w:lineRule="auto"/>
        <w:ind w:left="720" w:hanging="360"/>
        <w:rPr>
          <w:sz w:val="24"/>
          <w:szCs w:val="24"/>
          <w:u w:val="none"/>
        </w:rPr>
      </w:pPr>
      <w:r w:rsidDel="00000000" w:rsidR="00000000" w:rsidRPr="00000000">
        <w:rPr>
          <w:sz w:val="24"/>
          <w:szCs w:val="24"/>
          <w:rtl w:val="0"/>
        </w:rPr>
        <w:t xml:space="preserve">What disappointment has the power to ruin your whole week?</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spacing w:after="0" w:afterAutospacing="0" w:line="360" w:lineRule="auto"/>
        <w:ind w:left="720" w:hanging="360"/>
        <w:rPr>
          <w:sz w:val="24"/>
          <w:szCs w:val="24"/>
          <w:u w:val="none"/>
        </w:rPr>
      </w:pPr>
      <w:r w:rsidDel="00000000" w:rsidR="00000000" w:rsidRPr="00000000">
        <w:rPr>
          <w:sz w:val="24"/>
          <w:szCs w:val="24"/>
          <w:rtl w:val="0"/>
        </w:rPr>
        <w:t xml:space="preserve">What are you afraid to lose?</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hd w:fill="auto" w:val="clear"/>
        <w:spacing w:after="0" w:afterAutospacing="0" w:line="360" w:lineRule="auto"/>
        <w:ind w:left="720" w:hanging="360"/>
        <w:rPr>
          <w:sz w:val="24"/>
          <w:szCs w:val="24"/>
          <w:u w:val="none"/>
        </w:rPr>
      </w:pPr>
      <w:r w:rsidDel="00000000" w:rsidR="00000000" w:rsidRPr="00000000">
        <w:rPr>
          <w:sz w:val="24"/>
          <w:szCs w:val="24"/>
          <w:rtl w:val="0"/>
        </w:rPr>
        <w:t xml:space="preserve">What do you assume would finally make you okay if you had it?</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hd w:fill="auto" w:val="clear"/>
        <w:spacing w:after="225" w:line="360" w:lineRule="auto"/>
        <w:ind w:left="720" w:hanging="360"/>
        <w:rPr>
          <w:sz w:val="24"/>
          <w:szCs w:val="24"/>
          <w:u w:val="none"/>
        </w:rPr>
      </w:pPr>
      <w:r w:rsidDel="00000000" w:rsidR="00000000" w:rsidRPr="00000000">
        <w:rPr>
          <w:sz w:val="24"/>
          <w:szCs w:val="24"/>
          <w:rtl w:val="0"/>
        </w:rPr>
        <w:t xml:space="preserve">What do you keep sacrificing for, even when it’s costing your soul?</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Those questions are uncomfortable, but they’re merciful. They help us see what has been getting our devotion.</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25" w:line="360" w:lineRule="auto"/>
        <w:rPr>
          <w:b w:val="1"/>
          <w:bCs w:val="1"/>
          <w:sz w:val="24"/>
          <w:szCs w:val="24"/>
        </w:rPr>
      </w:pPr>
      <w:r w:rsidDel="00000000" w:rsidR="00000000" w:rsidRPr="00000000">
        <w:rPr>
          <w:b w:val="1"/>
          <w:bCs w:val="1"/>
          <w:sz w:val="24"/>
          <w:szCs w:val="24"/>
          <w:rtl w:val="0"/>
        </w:rPr>
        <w:t xml:space="preserve">What you chase shows what you value.</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465" w:line="360" w:lineRule="auto"/>
        <w:rPr>
          <w:sz w:val="24"/>
          <w:szCs w:val="24"/>
        </w:rPr>
      </w:pPr>
      <w:r w:rsidDel="00000000" w:rsidR="00000000" w:rsidRPr="00000000">
        <w:rPr>
          <w:sz w:val="24"/>
          <w:szCs w:val="24"/>
          <w:rtl w:val="0"/>
        </w:rPr>
        <w:t xml:space="preserve">And if we discover that we’ve been chasing something temporary, the invitation of Jesus is not despair. It’s repentance. It’s return. It’s a gracious re-centering of life around treasure that lasts.</w:t>
      </w:r>
    </w:p>
    <w:p w:rsidR="00000000" w:rsidDel="00000000" w:rsidP="00000000" w:rsidRDefault="00000000" w:rsidRPr="00000000" w14:paraId="0000002C">
      <w:pPr>
        <w:spacing w:before="450" w:line="360" w:lineRule="auto"/>
        <w:rPr>
          <w:b w:val="1"/>
          <w:bCs w:val="1"/>
          <w:sz w:val="24"/>
          <w:szCs w:val="24"/>
        </w:rPr>
      </w:pPr>
      <w:r w:rsidDel="00000000" w:rsidR="00000000" w:rsidRPr="00000000">
        <w:rPr>
          <w:b w:val="1"/>
          <w:bCs w:val="1"/>
          <w:sz w:val="24"/>
          <w:szCs w:val="24"/>
          <w:rtl w:val="0"/>
        </w:rPr>
        <w:t xml:space="preserve">Point 2: Your Treasure Shapes Your Heart</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Jesus gives us a sentence in verse 21 that is short enough to memorize and deep enough to examine us for the rest of our lives:</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25" w:line="360" w:lineRule="auto"/>
        <w:rPr>
          <w:i w:val="1"/>
          <w:iCs w:val="1"/>
          <w:sz w:val="24"/>
          <w:szCs w:val="24"/>
        </w:rPr>
      </w:pPr>
      <w:r w:rsidDel="00000000" w:rsidR="00000000" w:rsidRPr="00000000">
        <w:rPr>
          <w:i w:val="1"/>
          <w:iCs w:val="1"/>
          <w:sz w:val="24"/>
          <w:szCs w:val="24"/>
          <w:rtl w:val="0"/>
        </w:rPr>
        <w:t xml:space="preserve">“For where your treasure is, there your heart will be also.”</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Notice the direction Jesus gives. We often assume our heart leads and everything else follows. We think, “If I care about something, then I’ll invest in it.” There’s truth to that, of course. Love often leads to action.</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But Jesus also shows us that investment shapes love. Where we place our treasure, our heart begins to follow. Where we give our time, money, imagination, attention, and energy, our desires get formed. That’s why this teaching reaches beyond a single decision. Jesus is talking about the slow shaping of a person.</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If you give your best attention to comparison, your heart will begin to live under the rule of envy. If you give your best energy to being admired, your heart will become restless whenever you’re overlooked. If you pour yourself into control, your heart will panic whenever life refuses to cooperate. If you build your identity on success, your heart will rise and fall with performance.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25" w:line="360" w:lineRule="auto"/>
        <w:rPr>
          <w:b w:val="1"/>
          <w:bCs w:val="1"/>
          <w:sz w:val="24"/>
          <w:szCs w:val="24"/>
        </w:rPr>
      </w:pPr>
      <w:r w:rsidDel="00000000" w:rsidR="00000000" w:rsidRPr="00000000">
        <w:rPr>
          <w:b w:val="1"/>
          <w:bCs w:val="1"/>
          <w:sz w:val="24"/>
          <w:szCs w:val="24"/>
          <w:rtl w:val="0"/>
        </w:rPr>
        <w:t xml:space="preserve">The heart follows treasure.</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This helps explain why some of us feel spiritually cold even though we believe the right things. We may believe God is worthy, but our treasure has been placed elsewhere all week long. We may believe prayer matters, but our attention has been trained by hurry, noise, and constant input. We may believe Scripture is life-giving, but our appetite has been shaped by other voices. We may believe the Kingdom is first, but our habits have been quietly teaching our hearts that everything else comes first.</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25" w:line="360" w:lineRule="auto"/>
        <w:rPr>
          <w:b w:val="1"/>
          <w:bCs w:val="1"/>
          <w:color w:val="ff0000"/>
          <w:sz w:val="40"/>
          <w:szCs w:val="40"/>
        </w:rPr>
      </w:pPr>
      <w:r w:rsidDel="00000000" w:rsidR="00000000" w:rsidRPr="00000000">
        <w:rPr>
          <w:b w:val="1"/>
          <w:bCs w:val="1"/>
          <w:color w:val="ff0000"/>
          <w:sz w:val="40"/>
          <w:szCs w:val="40"/>
          <w:rtl w:val="0"/>
        </w:rPr>
        <w:t xml:space="preserve">END OF SAMPLE</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